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9001B" w14:textId="77777777" w:rsidR="00D46962" w:rsidRDefault="00D46962">
      <w:pPr>
        <w:widowControl w:val="0"/>
        <w:pBdr>
          <w:top w:val="nil"/>
          <w:left w:val="nil"/>
          <w:bottom w:val="nil"/>
          <w:right w:val="nil"/>
          <w:between w:val="nil"/>
        </w:pBdr>
        <w:spacing w:after="0"/>
        <w:rPr>
          <w:rFonts w:ascii="Arial" w:eastAsia="Arial" w:hAnsi="Arial" w:cs="Arial"/>
          <w:color w:val="000000"/>
        </w:rPr>
      </w:pPr>
    </w:p>
    <w:tbl>
      <w:tblPr>
        <w:tblStyle w:val="a"/>
        <w:tblW w:w="16005" w:type="dxa"/>
        <w:tblInd w:w="0" w:type="dxa"/>
        <w:tblLayout w:type="fixed"/>
        <w:tblLook w:val="0400" w:firstRow="0" w:lastRow="0" w:firstColumn="0" w:lastColumn="0" w:noHBand="0" w:noVBand="1"/>
      </w:tblPr>
      <w:tblGrid>
        <w:gridCol w:w="4503"/>
        <w:gridCol w:w="11502"/>
      </w:tblGrid>
      <w:tr w:rsidR="00D46962" w14:paraId="0C89001E" w14:textId="77777777">
        <w:trPr>
          <w:trHeight w:val="715"/>
        </w:trPr>
        <w:tc>
          <w:tcPr>
            <w:tcW w:w="4503" w:type="dxa"/>
          </w:tcPr>
          <w:p w14:paraId="0C89001C" w14:textId="77777777" w:rsidR="00D46962" w:rsidRDefault="00B17882">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KIỂM TOÁN NHÀ NƯỚC</w:t>
            </w:r>
            <w:r>
              <w:rPr>
                <w:rFonts w:ascii="Times New Roman" w:eastAsia="Times New Roman" w:hAnsi="Times New Roman" w:cs="Times New Roman"/>
                <w:b/>
                <w:bCs/>
                <w:sz w:val="24"/>
                <w:szCs w:val="24"/>
              </w:rPr>
              <w:br/>
            </w:r>
            <w:r>
              <w:rPr>
                <w:noProof/>
              </w:rPr>
              <mc:AlternateContent>
                <mc:Choice Requires="wpg">
                  <w:drawing>
                    <wp:anchor distT="0" distB="0" distL="114300" distR="114300" simplePos="0" relativeHeight="251658240" behindDoc="0" locked="0" layoutInCell="1" hidden="0" allowOverlap="1" wp14:anchorId="0C890328" wp14:editId="0C890329">
                      <wp:simplePos x="0" y="0"/>
                      <wp:positionH relativeFrom="column">
                        <wp:posOffset>687012</wp:posOffset>
                      </wp:positionH>
                      <wp:positionV relativeFrom="paragraph">
                        <wp:posOffset>292735</wp:posOffset>
                      </wp:positionV>
                      <wp:extent cx="1321200" cy="12700"/>
                      <wp:effectExtent l="0" t="0" r="0" b="0"/>
                      <wp:wrapNone/>
                      <wp:docPr id="2" name=""/>
                      <wp:cNvGraphicFramePr/>
                      <a:graphic xmlns:a="http://schemas.openxmlformats.org/drawingml/2006/main">
                        <a:graphicData uri="http://schemas.microsoft.com/office/word/2010/wordprocessingShape">
                          <wps:wsp>
                            <wps:cNvCnPr/>
                            <wps:spPr>
                              <a:xfrm>
                                <a:off x="4685400" y="3780000"/>
                                <a:ext cx="1321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687012</wp:posOffset>
                      </wp:positionH>
                      <wp:positionV relativeFrom="paragraph">
                        <wp:posOffset>292735</wp:posOffset>
                      </wp:positionV>
                      <wp:extent cx="1321200" cy="127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321200" cy="12700"/>
                              </a:xfrm>
                              <a:prstGeom prst="rect"/>
                              <a:ln/>
                            </pic:spPr>
                          </pic:pic>
                        </a:graphicData>
                      </a:graphic>
                    </wp:anchor>
                  </w:drawing>
                </mc:Fallback>
              </mc:AlternateContent>
            </w:r>
          </w:p>
        </w:tc>
        <w:tc>
          <w:tcPr>
            <w:tcW w:w="11502" w:type="dxa"/>
          </w:tcPr>
          <w:p w14:paraId="0C89001D" w14:textId="77777777" w:rsidR="00D46962" w:rsidRDefault="00B17882">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CỘNG HÒA XÃ HỘI CHỦ NGHĨA VIỆT NAM</w:t>
            </w:r>
            <w:r>
              <w:rPr>
                <w:rFonts w:ascii="Times New Roman" w:eastAsia="Times New Roman" w:hAnsi="Times New Roman" w:cs="Times New Roman"/>
                <w:b/>
                <w:bCs/>
                <w:sz w:val="24"/>
                <w:szCs w:val="24"/>
              </w:rPr>
              <w:br/>
              <w:t>Độc lập - Tự do - Hạnh phúc</w:t>
            </w:r>
            <w:r>
              <w:rPr>
                <w:rFonts w:ascii="Times New Roman" w:eastAsia="Times New Roman" w:hAnsi="Times New Roman" w:cs="Times New Roman"/>
                <w:b/>
                <w:bCs/>
                <w:sz w:val="24"/>
                <w:szCs w:val="24"/>
              </w:rPr>
              <w:br/>
            </w:r>
            <w:r>
              <w:rPr>
                <w:noProof/>
              </w:rPr>
              <mc:AlternateContent>
                <mc:Choice Requires="wpg">
                  <w:drawing>
                    <wp:anchor distT="0" distB="0" distL="114300" distR="114300" simplePos="0" relativeHeight="251659264" behindDoc="0" locked="0" layoutInCell="1" hidden="0" allowOverlap="1" wp14:anchorId="0C89032A" wp14:editId="0C89032B">
                      <wp:simplePos x="0" y="0"/>
                      <wp:positionH relativeFrom="column">
                        <wp:posOffset>2837986</wp:posOffset>
                      </wp:positionH>
                      <wp:positionV relativeFrom="paragraph">
                        <wp:posOffset>450850</wp:posOffset>
                      </wp:positionV>
                      <wp:extent cx="1458784" cy="12700"/>
                      <wp:effectExtent l="0" t="0" r="0" b="0"/>
                      <wp:wrapNone/>
                      <wp:docPr id="1" name=""/>
                      <wp:cNvGraphicFramePr/>
                      <a:graphic xmlns:a="http://schemas.openxmlformats.org/drawingml/2006/main">
                        <a:graphicData uri="http://schemas.microsoft.com/office/word/2010/wordprocessingShape">
                          <wps:wsp>
                            <wps:cNvCnPr/>
                            <wps:spPr>
                              <a:xfrm>
                                <a:off x="4616608" y="3780000"/>
                                <a:ext cx="1458784"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2837986</wp:posOffset>
                      </wp:positionH>
                      <wp:positionV relativeFrom="paragraph">
                        <wp:posOffset>450850</wp:posOffset>
                      </wp:positionV>
                      <wp:extent cx="1458784"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458784" cy="12700"/>
                              </a:xfrm>
                              <a:prstGeom prst="rect"/>
                              <a:ln/>
                            </pic:spPr>
                          </pic:pic>
                        </a:graphicData>
                      </a:graphic>
                    </wp:anchor>
                  </w:drawing>
                </mc:Fallback>
              </mc:AlternateContent>
            </w:r>
          </w:p>
        </w:tc>
      </w:tr>
      <w:tr w:rsidR="00D46962" w14:paraId="0C890021" w14:textId="77777777">
        <w:tc>
          <w:tcPr>
            <w:tcW w:w="4503" w:type="dxa"/>
          </w:tcPr>
          <w:p w14:paraId="0C89001F" w14:textId="77777777" w:rsidR="00D46962" w:rsidRDefault="00D46962">
            <w:pPr>
              <w:spacing w:before="120" w:after="120"/>
              <w:jc w:val="center"/>
              <w:rPr>
                <w:rFonts w:ascii="Times New Roman" w:eastAsia="Times New Roman" w:hAnsi="Times New Roman" w:cs="Times New Roman"/>
                <w:sz w:val="24"/>
                <w:szCs w:val="24"/>
              </w:rPr>
            </w:pPr>
          </w:p>
        </w:tc>
        <w:tc>
          <w:tcPr>
            <w:tcW w:w="11502" w:type="dxa"/>
          </w:tcPr>
          <w:p w14:paraId="0C890020" w14:textId="77777777" w:rsidR="00D46962" w:rsidRDefault="00B17882">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Hà Nội, ngày     tháng     năm 2025</w:t>
            </w:r>
          </w:p>
        </w:tc>
      </w:tr>
    </w:tbl>
    <w:p w14:paraId="0C890022" w14:textId="77777777" w:rsidR="00D46962" w:rsidRDefault="00D46962">
      <w:pPr>
        <w:spacing w:before="120" w:after="120"/>
        <w:ind w:firstLine="675"/>
        <w:jc w:val="center"/>
        <w:rPr>
          <w:rFonts w:ascii="Times New Roman" w:eastAsia="Times New Roman" w:hAnsi="Times New Roman" w:cs="Times New Roman"/>
          <w:b/>
          <w:bCs/>
          <w:sz w:val="24"/>
          <w:szCs w:val="24"/>
        </w:rPr>
      </w:pPr>
    </w:p>
    <w:p w14:paraId="0C890023" w14:textId="77777777" w:rsidR="00D46962" w:rsidRDefault="00B17882">
      <w:pPr>
        <w:spacing w:before="120" w:after="120"/>
        <w:ind w:firstLine="67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BẢN SO SÁNH, THUYẾN MINH DỰ THẢO THÔNG TƯ THAY THẾ QUYẾT ĐỊNH SỐ 02/2022/QĐ-KTNN VỀ QUY ĐỊNH </w:t>
      </w:r>
      <w:bookmarkStart w:id="0" w:name="vel8a4l56fj5" w:colFirst="0" w:colLast="0"/>
      <w:bookmarkEnd w:id="0"/>
      <w:r>
        <w:rPr>
          <w:rFonts w:ascii="Times New Roman" w:eastAsia="Times New Roman" w:hAnsi="Times New Roman" w:cs="Times New Roman"/>
          <w:b/>
          <w:bCs/>
          <w:sz w:val="24"/>
          <w:szCs w:val="24"/>
        </w:rPr>
        <w:t>THEO DÕI, KIỂM TRA VIỆC THỰC HIỆN KẾT LUẬN, KIẾN NGHỊ KIỂM TOÁN CỦA KIỂM TOÁN NHÀ NƯỚC</w:t>
      </w:r>
    </w:p>
    <w:p w14:paraId="0C890024" w14:textId="77777777" w:rsidR="00D46962" w:rsidRDefault="00D46962">
      <w:pPr>
        <w:spacing w:before="120" w:after="120"/>
        <w:ind w:firstLine="675"/>
        <w:jc w:val="center"/>
        <w:rPr>
          <w:rFonts w:ascii="Times New Roman" w:eastAsia="Times New Roman" w:hAnsi="Times New Roman" w:cs="Times New Roman"/>
          <w:b/>
          <w:bCs/>
          <w:sz w:val="24"/>
          <w:szCs w:val="24"/>
        </w:rPr>
      </w:pPr>
    </w:p>
    <w:tbl>
      <w:tblPr>
        <w:tblStyle w:val="a0"/>
        <w:tblW w:w="15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5386"/>
        <w:gridCol w:w="4536"/>
        <w:gridCol w:w="3686"/>
      </w:tblGrid>
      <w:tr w:rsidR="00D46962" w14:paraId="0C890029" w14:textId="77777777">
        <w:tc>
          <w:tcPr>
            <w:tcW w:w="1418" w:type="dxa"/>
            <w:vAlign w:val="center"/>
          </w:tcPr>
          <w:p w14:paraId="0C890025"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TT</w:t>
            </w:r>
          </w:p>
        </w:tc>
        <w:tc>
          <w:tcPr>
            <w:tcW w:w="5386" w:type="dxa"/>
            <w:vAlign w:val="center"/>
          </w:tcPr>
          <w:p w14:paraId="0C890026"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Quy định hiện hành (Quyết định số 02/2022/QĐ-KTNN ngày 03/11/2022 của Tổng KTNN </w:t>
            </w:r>
            <w:bookmarkStart w:id="1" w:name="z7i3k0yl34f8" w:colFirst="0" w:colLast="0"/>
            <w:bookmarkEnd w:id="1"/>
            <w:r>
              <w:rPr>
                <w:rFonts w:ascii="Times New Roman" w:eastAsia="Times New Roman" w:hAnsi="Times New Roman" w:cs="Times New Roman"/>
                <w:b/>
                <w:bCs/>
                <w:sz w:val="24"/>
                <w:szCs w:val="24"/>
              </w:rPr>
              <w:t>quy định theo dõi, kiểm tra việc thực hiện kết luận, kiến nghị kiểm toán của Kiểm toán nhà nước</w:t>
            </w:r>
          </w:p>
        </w:tc>
        <w:tc>
          <w:tcPr>
            <w:tcW w:w="4536" w:type="dxa"/>
            <w:vAlign w:val="center"/>
          </w:tcPr>
          <w:p w14:paraId="0C890027" w14:textId="77777777" w:rsidR="00D46962" w:rsidRDefault="00B17882">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Dự thảo Thông tư quy định theo dõi, kiểm tra việc thực hiện kết luận, kiến nghị kiểm toán của Kiểm toán nhà nước</w:t>
            </w:r>
          </w:p>
        </w:tc>
        <w:tc>
          <w:tcPr>
            <w:tcW w:w="3686" w:type="dxa"/>
            <w:vAlign w:val="center"/>
          </w:tcPr>
          <w:p w14:paraId="0C890028"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Thuyết minh</w:t>
            </w:r>
          </w:p>
        </w:tc>
      </w:tr>
      <w:tr w:rsidR="00D46962" w14:paraId="0C89002E" w14:textId="77777777">
        <w:tc>
          <w:tcPr>
            <w:tcW w:w="1418" w:type="dxa"/>
          </w:tcPr>
          <w:p w14:paraId="0C89002A"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Trích yếu nội dung</w:t>
            </w:r>
          </w:p>
        </w:tc>
        <w:tc>
          <w:tcPr>
            <w:tcW w:w="5386" w:type="dxa"/>
          </w:tcPr>
          <w:p w14:paraId="0C89002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QUY ĐỊNH THEO DÕI, KIỂM TRA VIỆC THỰC HIỆN KẾT LUẬN, KIẾN NGHỊ KIỂM TOÁN CỦA KIỂM TOÁN NHÀ NƯỚC</w:t>
            </w:r>
          </w:p>
        </w:tc>
        <w:tc>
          <w:tcPr>
            <w:tcW w:w="4536" w:type="dxa"/>
          </w:tcPr>
          <w:p w14:paraId="0C89002C"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QUY ĐỊNH THEO DÕI, KIỂM TRA VIỆC THỰC HIỆN KẾT LUẬN, KIẾN NGHỊ KIỂM TOÁN CỦA KIỂM TOÁN NHÀ NƯỚC</w:t>
            </w:r>
          </w:p>
        </w:tc>
        <w:tc>
          <w:tcPr>
            <w:tcW w:w="3686" w:type="dxa"/>
          </w:tcPr>
          <w:p w14:paraId="0C89002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Giữ nguyên</w:t>
            </w:r>
          </w:p>
        </w:tc>
      </w:tr>
      <w:tr w:rsidR="00D46962" w14:paraId="0C890034" w14:textId="77777777">
        <w:trPr>
          <w:trHeight w:val="67"/>
        </w:trPr>
        <w:tc>
          <w:tcPr>
            <w:tcW w:w="1418" w:type="dxa"/>
          </w:tcPr>
          <w:p w14:paraId="0C89002F"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Căn cứ</w:t>
            </w:r>
          </w:p>
        </w:tc>
        <w:tc>
          <w:tcPr>
            <w:tcW w:w="5386" w:type="dxa"/>
          </w:tcPr>
          <w:p w14:paraId="0C890030"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Căn cứ </w:t>
            </w:r>
            <w:bookmarkStart w:id="2" w:name="jrhggntrltt6" w:colFirst="0" w:colLast="0"/>
            <w:bookmarkEnd w:id="2"/>
            <w:r>
              <w:fldChar w:fldCharType="begin"/>
            </w:r>
            <w:r>
              <w:instrText xml:space="preserve"> HYPERLINK "https://thuvienphapluat.vn/van-ban/Ke-toan-Kiem-toan/Luat-kiem-toan-nha-nuoc-2015-282381.aspx" \h </w:instrText>
            </w:r>
            <w:r>
              <w:fldChar w:fldCharType="separate"/>
            </w:r>
            <w:r>
              <w:rPr>
                <w:rFonts w:ascii="Times New Roman" w:eastAsia="Times New Roman" w:hAnsi="Times New Roman" w:cs="Times New Roman"/>
                <w:color w:val="000000"/>
                <w:sz w:val="24"/>
                <w:szCs w:val="24"/>
                <w:u w:val="single"/>
              </w:rPr>
              <w:t>Luật Kiểm toán nhà nước</w:t>
            </w:r>
            <w:r>
              <w:rPr>
                <w:rFonts w:ascii="Times New Roman" w:eastAsia="Times New Roman" w:hAnsi="Times New Roman" w:cs="Times New Roman"/>
                <w:color w:val="000000"/>
                <w:sz w:val="24"/>
                <w:szCs w:val="24"/>
                <w:u w:val="single"/>
              </w:rPr>
              <w:fldChar w:fldCharType="end"/>
            </w:r>
            <w:r>
              <w:rPr>
                <w:rFonts w:ascii="Times New Roman" w:eastAsia="Times New Roman" w:hAnsi="Times New Roman" w:cs="Times New Roman"/>
                <w:sz w:val="24"/>
                <w:szCs w:val="24"/>
                <w:u w:val="single"/>
              </w:rPr>
              <w:t> ngày 24 tháng 6 năm 2015; </w:t>
            </w:r>
            <w:bookmarkStart w:id="3" w:name="q8oxag77adei" w:colFirst="0" w:colLast="0"/>
            <w:bookmarkEnd w:id="3"/>
            <w:r>
              <w:fldChar w:fldCharType="begin"/>
            </w:r>
            <w:r>
              <w:instrText xml:space="preserve"> HYPERLINK "https://thuvienphapluat.vn/van-ban/Ke-toan-Kiem-toan/Luat-Kiem-toan-nha-nuoc-sua-doi-2019-410870.aspx" \h </w:instrText>
            </w:r>
            <w:r>
              <w:fldChar w:fldCharType="separate"/>
            </w:r>
            <w:r>
              <w:rPr>
                <w:rFonts w:ascii="Times New Roman" w:eastAsia="Times New Roman" w:hAnsi="Times New Roman" w:cs="Times New Roman"/>
                <w:color w:val="000000"/>
                <w:sz w:val="24"/>
                <w:szCs w:val="24"/>
                <w:u w:val="single"/>
              </w:rPr>
              <w:t>Luật sửa đổi, bổ sung một số điều của Luật Kiểm toán nhà nước</w:t>
            </w:r>
            <w:r>
              <w:rPr>
                <w:rFonts w:ascii="Times New Roman" w:eastAsia="Times New Roman" w:hAnsi="Times New Roman" w:cs="Times New Roman"/>
                <w:color w:val="000000"/>
                <w:sz w:val="24"/>
                <w:szCs w:val="24"/>
                <w:u w:val="single"/>
              </w:rPr>
              <w:fldChar w:fldCharType="end"/>
            </w:r>
            <w:r>
              <w:rPr>
                <w:rFonts w:ascii="Times New Roman" w:eastAsia="Times New Roman" w:hAnsi="Times New Roman" w:cs="Times New Roman"/>
                <w:sz w:val="24"/>
                <w:szCs w:val="24"/>
                <w:u w:val="single"/>
              </w:rPr>
              <w:t> ngày 26 tháng 11 năm 2019;</w:t>
            </w:r>
          </w:p>
          <w:p w14:paraId="0C890031" w14:textId="77777777" w:rsidR="00D46962" w:rsidRDefault="00D46962">
            <w:pPr>
              <w:jc w:val="both"/>
              <w:rPr>
                <w:rFonts w:ascii="Times New Roman" w:eastAsia="Times New Roman" w:hAnsi="Times New Roman" w:cs="Times New Roman"/>
                <w:sz w:val="24"/>
                <w:szCs w:val="24"/>
              </w:rPr>
            </w:pPr>
          </w:p>
        </w:tc>
        <w:tc>
          <w:tcPr>
            <w:tcW w:w="4536" w:type="dxa"/>
          </w:tcPr>
          <w:p w14:paraId="0C890032" w14:textId="77777777" w:rsidR="00D46962" w:rsidRDefault="00B17882">
            <w:pPr>
              <w:widowControl w:val="0"/>
              <w:jc w:val="both"/>
              <w:rPr>
                <w:rFonts w:ascii="Times New Roman" w:eastAsia="Times New Roman" w:hAnsi="Times New Roman" w:cs="Times New Roman"/>
                <w:sz w:val="24"/>
                <w:szCs w:val="24"/>
                <w:u w:val="single"/>
              </w:rPr>
            </w:pPr>
            <w:bookmarkStart w:id="4" w:name="_tut4m7hdwdep" w:colFirst="0" w:colLast="0"/>
            <w:bookmarkEnd w:id="4"/>
            <w:r>
              <w:rPr>
                <w:rFonts w:ascii="Times New Roman" w:eastAsia="Times New Roman" w:hAnsi="Times New Roman" w:cs="Times New Roman"/>
                <w:sz w:val="24"/>
                <w:szCs w:val="24"/>
                <w:u w:val="single"/>
              </w:rPr>
              <w:t xml:space="preserve">Căn cứ Luật Kiểm toán nhà nước số 81/2015/QH13 ngày 24 tháng 6 năm 2015 và Luật sửa đổi, bổ sung một số điều của Luật kiểm toán nhà nước số 55/2019/QH15 ngày 26 tháng 11 năm 2019; </w:t>
            </w:r>
          </w:p>
        </w:tc>
        <w:tc>
          <w:tcPr>
            <w:tcW w:w="3686" w:type="dxa"/>
          </w:tcPr>
          <w:p w14:paraId="0C89003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Trích dẫn cụ thể số hiệu văn bản</w:t>
            </w:r>
          </w:p>
        </w:tc>
      </w:tr>
      <w:tr w:rsidR="00D46962" w14:paraId="0C89003A" w14:textId="77777777">
        <w:trPr>
          <w:trHeight w:val="67"/>
        </w:trPr>
        <w:tc>
          <w:tcPr>
            <w:tcW w:w="1418" w:type="dxa"/>
          </w:tcPr>
          <w:p w14:paraId="0C890035"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36"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Căn cứ </w:t>
            </w:r>
            <w:bookmarkStart w:id="5" w:name="re62naw6waff" w:colFirst="0" w:colLast="0"/>
            <w:bookmarkEnd w:id="5"/>
            <w:r>
              <w:fldChar w:fldCharType="begin"/>
            </w:r>
            <w:r>
              <w:instrText xml:space="preserve"> HYPERLINK "https://thuvienphapluat.vn/van-ban/Bo-may-hanh-chinh/Luat-ban-hanh-van-ban-quy-pham-phap-luat-2015-282382.aspx" \h </w:instrText>
            </w:r>
            <w:r>
              <w:fldChar w:fldCharType="separate"/>
            </w:r>
            <w:r>
              <w:rPr>
                <w:rFonts w:ascii="Times New Roman" w:eastAsia="Times New Roman" w:hAnsi="Times New Roman" w:cs="Times New Roman"/>
                <w:color w:val="000000"/>
                <w:sz w:val="24"/>
                <w:szCs w:val="24"/>
                <w:u w:val="single"/>
              </w:rPr>
              <w:t>Luật Ban hành văn bản quy phạm pháp luật</w:t>
            </w:r>
            <w:r>
              <w:rPr>
                <w:rFonts w:ascii="Times New Roman" w:eastAsia="Times New Roman" w:hAnsi="Times New Roman" w:cs="Times New Roman"/>
                <w:color w:val="000000"/>
                <w:sz w:val="24"/>
                <w:szCs w:val="24"/>
                <w:u w:val="single"/>
              </w:rPr>
              <w:fldChar w:fldCharType="end"/>
            </w:r>
            <w:r>
              <w:rPr>
                <w:rFonts w:ascii="Times New Roman" w:eastAsia="Times New Roman" w:hAnsi="Times New Roman" w:cs="Times New Roman"/>
                <w:sz w:val="24"/>
                <w:szCs w:val="24"/>
                <w:u w:val="single"/>
              </w:rPr>
              <w:t> ngày 22 tháng 6 năm 2015; </w:t>
            </w:r>
            <w:bookmarkStart w:id="6" w:name="ywykkrjp1avg" w:colFirst="0" w:colLast="0"/>
            <w:bookmarkEnd w:id="6"/>
            <w:r>
              <w:fldChar w:fldCharType="begin"/>
            </w:r>
            <w:r>
              <w:instrText xml:space="preserve"> HYPERLINK "https://thuvienphapluat.vn/van-ban/Bo-may-hanh-chinh/Luat-Ban-hanh-van-ban-quy-pham-phap-luat-sua-doi-2020-so-63-2020-QH14-402074.aspx" \h </w:instrText>
            </w:r>
            <w:r>
              <w:fldChar w:fldCharType="separate"/>
            </w:r>
            <w:r>
              <w:rPr>
                <w:rFonts w:ascii="Times New Roman" w:eastAsia="Times New Roman" w:hAnsi="Times New Roman" w:cs="Times New Roman"/>
                <w:color w:val="000000"/>
                <w:sz w:val="24"/>
                <w:szCs w:val="24"/>
                <w:u w:val="single"/>
              </w:rPr>
              <w:t>Luật sửa đổi, bổ sung một số điều của Luật Ban hành văn bản quy phạm pháp luật</w:t>
            </w:r>
            <w:r>
              <w:rPr>
                <w:rFonts w:ascii="Times New Roman" w:eastAsia="Times New Roman" w:hAnsi="Times New Roman" w:cs="Times New Roman"/>
                <w:color w:val="000000"/>
                <w:sz w:val="24"/>
                <w:szCs w:val="24"/>
                <w:u w:val="single"/>
              </w:rPr>
              <w:fldChar w:fldCharType="end"/>
            </w:r>
            <w:r>
              <w:rPr>
                <w:rFonts w:ascii="Times New Roman" w:eastAsia="Times New Roman" w:hAnsi="Times New Roman" w:cs="Times New Roman"/>
                <w:sz w:val="24"/>
                <w:szCs w:val="24"/>
                <w:u w:val="single"/>
              </w:rPr>
              <w:t> ngày 18 tháng 6 năm 2020;</w:t>
            </w:r>
          </w:p>
          <w:p w14:paraId="0C890037" w14:textId="77777777" w:rsidR="00D46962" w:rsidRDefault="00D46962">
            <w:pPr>
              <w:jc w:val="both"/>
              <w:rPr>
                <w:rFonts w:ascii="Times New Roman" w:eastAsia="Times New Roman" w:hAnsi="Times New Roman" w:cs="Times New Roman"/>
                <w:sz w:val="24"/>
                <w:szCs w:val="24"/>
              </w:rPr>
            </w:pPr>
          </w:p>
        </w:tc>
        <w:tc>
          <w:tcPr>
            <w:tcW w:w="4536" w:type="dxa"/>
          </w:tcPr>
          <w:p w14:paraId="0C890038" w14:textId="77777777" w:rsidR="00D46962" w:rsidRDefault="00B17882">
            <w:pPr>
              <w:widowControl w:val="0"/>
              <w:jc w:val="both"/>
              <w:rPr>
                <w:rFonts w:ascii="Times New Roman" w:eastAsia="Times New Roman" w:hAnsi="Times New Roman" w:cs="Times New Roman"/>
                <w:sz w:val="24"/>
                <w:szCs w:val="24"/>
              </w:rPr>
            </w:pPr>
            <w:bookmarkStart w:id="7" w:name="_oohi1zr6npwj" w:colFirst="0" w:colLast="0"/>
            <w:bookmarkEnd w:id="7"/>
            <w:r>
              <w:rPr>
                <w:rFonts w:ascii="Times New Roman" w:eastAsia="Times New Roman" w:hAnsi="Times New Roman" w:cs="Times New Roman"/>
                <w:sz w:val="24"/>
                <w:szCs w:val="24"/>
                <w:u w:val="single"/>
              </w:rPr>
              <w:t>Căn cứ Luật Ban hành văn bản quy phạm pháp luật số 64/2025/QH15 ngày 19 tháng 02 năm 2025 đã được sửa đổi, bổ sung một số điều theo Luật số 87/2025/QH15 ngày 25 tháng 6 năm 2025;</w:t>
            </w:r>
          </w:p>
        </w:tc>
        <w:tc>
          <w:tcPr>
            <w:tcW w:w="3686" w:type="dxa"/>
          </w:tcPr>
          <w:p w14:paraId="0C89003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Cập nhật Luật Ban hành văn bản quy phạm pháp luật ngày 19/02/2025 thay thế </w:t>
            </w:r>
            <w:hyperlink r:id="rId7">
              <w:r>
                <w:rPr>
                  <w:rFonts w:ascii="Times New Roman" w:eastAsia="Times New Roman" w:hAnsi="Times New Roman" w:cs="Times New Roman"/>
                  <w:color w:val="000000"/>
                  <w:sz w:val="24"/>
                  <w:szCs w:val="24"/>
                </w:rPr>
                <w:t>Luật Ban hành văn bản quy phạm pháp luật</w:t>
              </w:r>
            </w:hyperlink>
            <w:r>
              <w:rPr>
                <w:rFonts w:ascii="Times New Roman" w:eastAsia="Times New Roman" w:hAnsi="Times New Roman" w:cs="Times New Roman"/>
                <w:sz w:val="24"/>
                <w:szCs w:val="24"/>
              </w:rPr>
              <w:t> ngày 22 tháng 6 năm 2015 đã hết hiệu lực</w:t>
            </w:r>
          </w:p>
        </w:tc>
      </w:tr>
      <w:tr w:rsidR="00D46962" w14:paraId="0C89003F" w14:textId="77777777">
        <w:trPr>
          <w:trHeight w:val="67"/>
        </w:trPr>
        <w:tc>
          <w:tcPr>
            <w:tcW w:w="1418" w:type="dxa"/>
          </w:tcPr>
          <w:p w14:paraId="0C89003B"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3C" w14:textId="77777777" w:rsidR="00D46962" w:rsidRDefault="00D46962">
            <w:pPr>
              <w:jc w:val="both"/>
              <w:rPr>
                <w:rFonts w:ascii="Times New Roman" w:eastAsia="Times New Roman" w:hAnsi="Times New Roman" w:cs="Times New Roman"/>
                <w:sz w:val="24"/>
                <w:szCs w:val="24"/>
                <w:u w:val="single"/>
              </w:rPr>
            </w:pPr>
          </w:p>
        </w:tc>
        <w:tc>
          <w:tcPr>
            <w:tcW w:w="4536" w:type="dxa"/>
          </w:tcPr>
          <w:p w14:paraId="0C89003D" w14:textId="77777777" w:rsidR="00D46962" w:rsidRDefault="00B17882">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Căn cứ Nghị định số 78/2025/NĐ-CP ngày 01 tháng 4 năm 2025 của Chính phủ quy định chi tiết một số điều và biện pháp để tổ chức, </w:t>
            </w:r>
            <w:r>
              <w:rPr>
                <w:rFonts w:ascii="Times New Roman" w:eastAsia="Times New Roman" w:hAnsi="Times New Roman" w:cs="Times New Roman"/>
                <w:sz w:val="24"/>
                <w:szCs w:val="24"/>
                <w:u w:val="single"/>
              </w:rPr>
              <w:lastRenderedPageBreak/>
              <w:t>hướng dẫn thi hành Luật Ban hành văn bản quy phạm pháp luật đã được sửa đổi, bổ sung một số điều theo Nghị định số 187/2025/NĐ-CP ngày 01 tháng 7 năm 2025;</w:t>
            </w:r>
          </w:p>
        </w:tc>
        <w:tc>
          <w:tcPr>
            <w:tcW w:w="3686" w:type="dxa"/>
          </w:tcPr>
          <w:p w14:paraId="0C89003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Bổ sung thêm căn cứ ban hành thông tư</w:t>
            </w:r>
          </w:p>
        </w:tc>
      </w:tr>
      <w:tr w:rsidR="00D46962" w14:paraId="0C890045" w14:textId="77777777">
        <w:trPr>
          <w:trHeight w:val="67"/>
        </w:trPr>
        <w:tc>
          <w:tcPr>
            <w:tcW w:w="1418" w:type="dxa"/>
          </w:tcPr>
          <w:p w14:paraId="0C890040"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41"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Căn cứ Quyết định số </w:t>
            </w:r>
            <w:bookmarkStart w:id="8" w:name="1vk3qr6l67d7" w:colFirst="0" w:colLast="0"/>
            <w:bookmarkEnd w:id="8"/>
            <w:r>
              <w:fldChar w:fldCharType="begin"/>
            </w:r>
            <w:r>
              <w:instrText xml:space="preserve"> HYPERLINK "https://thuvienphapluat.vn/van-ban/Ke-toan-Kiem-toan/Quyet-dinh-1662-QD-KTNN-2017-Quy-che-soan-thao-ban-hanh-van-ban-quy-pham-phap-luat-367473.aspx" \h </w:instrText>
            </w:r>
            <w:r>
              <w:fldChar w:fldCharType="separate"/>
            </w:r>
            <w:r>
              <w:rPr>
                <w:rFonts w:ascii="Times New Roman" w:eastAsia="Times New Roman" w:hAnsi="Times New Roman" w:cs="Times New Roman"/>
                <w:color w:val="000000"/>
                <w:sz w:val="24"/>
                <w:szCs w:val="24"/>
                <w:u w:val="single"/>
              </w:rPr>
              <w:t>1662/QĐ-KTNN</w:t>
            </w:r>
            <w:r>
              <w:rPr>
                <w:rFonts w:ascii="Times New Roman" w:eastAsia="Times New Roman" w:hAnsi="Times New Roman" w:cs="Times New Roman"/>
                <w:color w:val="000000"/>
                <w:sz w:val="24"/>
                <w:szCs w:val="24"/>
                <w:u w:val="single"/>
              </w:rPr>
              <w:fldChar w:fldCharType="end"/>
            </w:r>
            <w:r>
              <w:rPr>
                <w:rFonts w:ascii="Times New Roman" w:eastAsia="Times New Roman" w:hAnsi="Times New Roman" w:cs="Times New Roman"/>
                <w:sz w:val="24"/>
                <w:szCs w:val="24"/>
                <w:u w:val="single"/>
              </w:rPr>
              <w:t> ngày 03 tháng 11 năm 2017 của Tổng Kiểm toán nhà nước ban hành Quy chế soạn thảo, thẩm định, ban hành văn bản quy phạm pháp luật và văn bản quản lý của Kiểm toán nhà nước</w:t>
            </w:r>
          </w:p>
          <w:p w14:paraId="0C890042" w14:textId="77777777" w:rsidR="00D46962" w:rsidRDefault="00D46962">
            <w:pPr>
              <w:jc w:val="both"/>
              <w:rPr>
                <w:rFonts w:ascii="Times New Roman" w:eastAsia="Times New Roman" w:hAnsi="Times New Roman" w:cs="Times New Roman"/>
                <w:sz w:val="24"/>
                <w:szCs w:val="24"/>
              </w:rPr>
            </w:pPr>
          </w:p>
        </w:tc>
        <w:tc>
          <w:tcPr>
            <w:tcW w:w="4536" w:type="dxa"/>
          </w:tcPr>
          <w:p w14:paraId="0C890043" w14:textId="77777777" w:rsidR="00D46962" w:rsidRDefault="00D46962">
            <w:pPr>
              <w:widowControl w:val="0"/>
              <w:jc w:val="both"/>
              <w:rPr>
                <w:rFonts w:ascii="Times New Roman" w:eastAsia="Times New Roman" w:hAnsi="Times New Roman" w:cs="Times New Roman"/>
                <w:sz w:val="24"/>
                <w:szCs w:val="24"/>
              </w:rPr>
            </w:pPr>
          </w:p>
        </w:tc>
        <w:tc>
          <w:tcPr>
            <w:tcW w:w="3686" w:type="dxa"/>
          </w:tcPr>
          <w:p w14:paraId="0C890044"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Lược bỏ căn cứ này để phù hợp với việc ban hành thông tư</w:t>
            </w:r>
          </w:p>
        </w:tc>
      </w:tr>
      <w:tr w:rsidR="00D46962" w14:paraId="0C89004C" w14:textId="77777777">
        <w:trPr>
          <w:trHeight w:val="67"/>
        </w:trPr>
        <w:tc>
          <w:tcPr>
            <w:tcW w:w="1418" w:type="dxa"/>
          </w:tcPr>
          <w:p w14:paraId="0C890046"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4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Theo đề nghị của Vụ trưởng Vụ Tổng hợp;</w:t>
            </w:r>
          </w:p>
          <w:p w14:paraId="0C89004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Tổng Kiểm toán nhà nước ban hành Quyết định về Quy định theo dõi, kiểm tra việc thực hiện kết luận, kiến nghị kiểm toán của Kiểm toán nhà nước</w:t>
            </w:r>
            <w:r>
              <w:rPr>
                <w:rFonts w:ascii="Times New Roman" w:eastAsia="Times New Roman" w:hAnsi="Times New Roman" w:cs="Times New Roman"/>
                <w:i/>
                <w:iCs/>
                <w:sz w:val="24"/>
                <w:szCs w:val="24"/>
              </w:rPr>
              <w:t>.</w:t>
            </w:r>
          </w:p>
        </w:tc>
        <w:tc>
          <w:tcPr>
            <w:tcW w:w="4536" w:type="dxa"/>
          </w:tcPr>
          <w:p w14:paraId="0C89004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Theo đề nghị của Vụ trưởng Vụ Tổng hợp;</w:t>
            </w:r>
          </w:p>
          <w:p w14:paraId="0C89004A"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Tổng Kiểm toán nhà nước ban hành </w:t>
            </w:r>
            <w:r>
              <w:rPr>
                <w:rFonts w:ascii="Times New Roman" w:eastAsia="Times New Roman" w:hAnsi="Times New Roman" w:cs="Times New Roman"/>
                <w:sz w:val="24"/>
                <w:szCs w:val="24"/>
                <w:u w:val="single"/>
              </w:rPr>
              <w:t xml:space="preserve">Thông tư </w:t>
            </w:r>
            <w:r>
              <w:rPr>
                <w:rFonts w:ascii="Times New Roman" w:eastAsia="Times New Roman" w:hAnsi="Times New Roman" w:cs="Times New Roman"/>
                <w:sz w:val="24"/>
                <w:szCs w:val="24"/>
              </w:rPr>
              <w:t>quy định về theo dõi, kiểm tra việc thực hiện kết luận, kiến nghị kiểm toán của Kiểm toán nhà nước</w:t>
            </w:r>
            <w:r>
              <w:rPr>
                <w:rFonts w:ascii="Times New Roman" w:eastAsia="Times New Roman" w:hAnsi="Times New Roman" w:cs="Times New Roman"/>
                <w:i/>
                <w:iCs/>
                <w:sz w:val="24"/>
                <w:szCs w:val="24"/>
              </w:rPr>
              <w:t>.</w:t>
            </w:r>
          </w:p>
        </w:tc>
        <w:tc>
          <w:tcPr>
            <w:tcW w:w="3686" w:type="dxa"/>
          </w:tcPr>
          <w:p w14:paraId="0C89004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Thay đổi từ </w:t>
            </w:r>
            <w:r>
              <w:rPr>
                <w:rFonts w:ascii="Times New Roman" w:eastAsia="Times New Roman" w:hAnsi="Times New Roman" w:cs="Times New Roman"/>
                <w:i/>
                <w:iCs/>
                <w:sz w:val="24"/>
                <w:szCs w:val="24"/>
              </w:rPr>
              <w:t>“Quyết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p>
        </w:tc>
      </w:tr>
      <w:tr w:rsidR="00D46962" w14:paraId="0C890051" w14:textId="77777777">
        <w:tc>
          <w:tcPr>
            <w:tcW w:w="1418" w:type="dxa"/>
          </w:tcPr>
          <w:p w14:paraId="0C89004D"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Chương I</w:t>
            </w:r>
          </w:p>
        </w:tc>
        <w:tc>
          <w:tcPr>
            <w:tcW w:w="5386" w:type="dxa"/>
          </w:tcPr>
          <w:p w14:paraId="0C89004E" w14:textId="77777777" w:rsidR="00D46962" w:rsidRDefault="00B1788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Quy định chung</w:t>
            </w:r>
          </w:p>
        </w:tc>
        <w:tc>
          <w:tcPr>
            <w:tcW w:w="4536" w:type="dxa"/>
          </w:tcPr>
          <w:p w14:paraId="0C89004F"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Quy định chung</w:t>
            </w:r>
          </w:p>
        </w:tc>
        <w:tc>
          <w:tcPr>
            <w:tcW w:w="3686" w:type="dxa"/>
          </w:tcPr>
          <w:p w14:paraId="0C890050" w14:textId="77777777" w:rsidR="00D46962" w:rsidRDefault="00D46962">
            <w:pPr>
              <w:jc w:val="both"/>
              <w:rPr>
                <w:rFonts w:ascii="Times New Roman" w:eastAsia="Times New Roman" w:hAnsi="Times New Roman" w:cs="Times New Roman"/>
                <w:sz w:val="24"/>
                <w:szCs w:val="24"/>
              </w:rPr>
            </w:pPr>
          </w:p>
        </w:tc>
      </w:tr>
      <w:tr w:rsidR="00D46962" w14:paraId="0C890056" w14:textId="77777777">
        <w:trPr>
          <w:trHeight w:val="144"/>
        </w:trPr>
        <w:tc>
          <w:tcPr>
            <w:tcW w:w="1418" w:type="dxa"/>
          </w:tcPr>
          <w:p w14:paraId="0C890052"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w:t>
            </w:r>
          </w:p>
        </w:tc>
        <w:tc>
          <w:tcPr>
            <w:tcW w:w="5386" w:type="dxa"/>
          </w:tcPr>
          <w:p w14:paraId="0C890053" w14:textId="77777777" w:rsidR="00D46962" w:rsidRDefault="00B1788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Phạm vi điều chỉnh</w:t>
            </w:r>
          </w:p>
        </w:tc>
        <w:tc>
          <w:tcPr>
            <w:tcW w:w="4536" w:type="dxa"/>
          </w:tcPr>
          <w:p w14:paraId="0C890054" w14:textId="77777777" w:rsidR="00D46962" w:rsidRDefault="00B1788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Phạm vi điều chỉnh</w:t>
            </w:r>
          </w:p>
        </w:tc>
        <w:tc>
          <w:tcPr>
            <w:tcW w:w="3686" w:type="dxa"/>
          </w:tcPr>
          <w:p w14:paraId="0C890055" w14:textId="77777777" w:rsidR="00D46962" w:rsidRDefault="00D46962">
            <w:pPr>
              <w:jc w:val="both"/>
              <w:rPr>
                <w:rFonts w:ascii="Times New Roman" w:eastAsia="Times New Roman" w:hAnsi="Times New Roman" w:cs="Times New Roman"/>
                <w:b/>
                <w:bCs/>
                <w:sz w:val="24"/>
                <w:szCs w:val="24"/>
              </w:rPr>
            </w:pPr>
          </w:p>
        </w:tc>
      </w:tr>
      <w:tr w:rsidR="00D46962" w14:paraId="0C89005D" w14:textId="77777777">
        <w:tc>
          <w:tcPr>
            <w:tcW w:w="1418" w:type="dxa"/>
          </w:tcPr>
          <w:p w14:paraId="0C890057"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5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Quy định</w:t>
            </w:r>
            <w:r>
              <w:rPr>
                <w:rFonts w:ascii="Times New Roman" w:eastAsia="Times New Roman" w:hAnsi="Times New Roman" w:cs="Times New Roman"/>
                <w:sz w:val="24"/>
                <w:szCs w:val="24"/>
              </w:rPr>
              <w:t xml:space="preserve"> này quy định trình tự, nội dung công việc, nhiệm vụ và trách nhiệm của đơn vị, tổ chức, cá nhân theo dõi, đôn đốc kiểm tra </w:t>
            </w:r>
            <w:r>
              <w:rPr>
                <w:rFonts w:ascii="Times New Roman" w:eastAsia="Times New Roman" w:hAnsi="Times New Roman" w:cs="Times New Roman"/>
                <w:sz w:val="24"/>
                <w:szCs w:val="24"/>
                <w:u w:val="single"/>
              </w:rPr>
              <w:t>việc thực hiện kết luận, kiến nghị kiểm toán của Kiểm toán nhà nước (KTNN)</w:t>
            </w:r>
            <w:r>
              <w:rPr>
                <w:rFonts w:ascii="Times New Roman" w:eastAsia="Times New Roman" w:hAnsi="Times New Roman" w:cs="Times New Roman"/>
                <w:sz w:val="24"/>
                <w:szCs w:val="24"/>
              </w:rPr>
              <w:t xml:space="preserve"> và nhiệm vụ, trách nhiệm của cơ quan, tổ chức, cá nhân có liên quan trong việc theo dõi, đôn đốc, kiểm tra việc thực hiện kết luận, kiến nghị kiểm toán của KTNN.</w:t>
            </w:r>
          </w:p>
        </w:tc>
        <w:tc>
          <w:tcPr>
            <w:tcW w:w="4536" w:type="dxa"/>
          </w:tcPr>
          <w:p w14:paraId="0C890059"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Thông tư</w:t>
            </w:r>
            <w:r>
              <w:rPr>
                <w:rFonts w:ascii="Times New Roman" w:eastAsia="Times New Roman" w:hAnsi="Times New Roman" w:cs="Times New Roman"/>
                <w:sz w:val="24"/>
                <w:szCs w:val="24"/>
              </w:rPr>
              <w:t xml:space="preserve"> này quy định trình tự, nội dung công việc, nhiệm vụ và trách nhiệm của đơn vị, tổ chức, cá nhân </w:t>
            </w:r>
            <w:r>
              <w:rPr>
                <w:rFonts w:ascii="Times New Roman" w:eastAsia="Times New Roman" w:hAnsi="Times New Roman" w:cs="Times New Roman"/>
                <w:sz w:val="24"/>
                <w:szCs w:val="24"/>
                <w:u w:val="single"/>
              </w:rPr>
              <w:t>trong việc</w:t>
            </w:r>
            <w:r>
              <w:rPr>
                <w:rFonts w:ascii="Times New Roman" w:eastAsia="Times New Roman" w:hAnsi="Times New Roman" w:cs="Times New Roman"/>
                <w:sz w:val="24"/>
                <w:szCs w:val="24"/>
              </w:rPr>
              <w:t xml:space="preserve"> theo dõi, đôn đốc, kiểm tra và nhiệm vụ, trách nhiệm của cơ quan, tổ chức, cá nhân có liên quan trong việc theo dõi, đôn đốc, kiểm tra việc thực hiện kết luận, kiến nghị kiểm toán của Kiểm toán nhà nước</w:t>
            </w:r>
          </w:p>
        </w:tc>
        <w:tc>
          <w:tcPr>
            <w:tcW w:w="3686" w:type="dxa"/>
          </w:tcPr>
          <w:p w14:paraId="0C89005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Điều chỉnh loại văn bản từ </w:t>
            </w:r>
            <w:r>
              <w:rPr>
                <w:rFonts w:ascii="Times New Roman" w:eastAsia="Times New Roman" w:hAnsi="Times New Roman" w:cs="Times New Roman"/>
                <w:i/>
                <w:iCs/>
                <w:sz w:val="24"/>
                <w:szCs w:val="24"/>
              </w:rPr>
              <w:t>“Quyết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r>
              <w:rPr>
                <w:rFonts w:ascii="Times New Roman" w:eastAsia="Times New Roman" w:hAnsi="Times New Roman" w:cs="Times New Roman"/>
                <w:sz w:val="24"/>
                <w:szCs w:val="24"/>
              </w:rPr>
              <w:t xml:space="preserve"> cho phù hợp với hình thức văn bản mới</w:t>
            </w:r>
          </w:p>
          <w:p w14:paraId="0C89005B"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Thay từ viết tắt KTNN thành “</w:t>
            </w:r>
            <w:r>
              <w:rPr>
                <w:rFonts w:ascii="Times New Roman" w:eastAsia="Times New Roman" w:hAnsi="Times New Roman" w:cs="Times New Roman"/>
                <w:i/>
                <w:iCs/>
                <w:sz w:val="24"/>
                <w:szCs w:val="24"/>
              </w:rPr>
              <w:t>Kiểm toán nhà nước”.</w:t>
            </w:r>
          </w:p>
          <w:p w14:paraId="0C89005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Lược bỏ cụm từ: </w:t>
            </w:r>
            <w:r>
              <w:rPr>
                <w:rFonts w:ascii="Times New Roman" w:eastAsia="Times New Roman" w:hAnsi="Times New Roman" w:cs="Times New Roman"/>
                <w:i/>
                <w:iCs/>
                <w:sz w:val="24"/>
                <w:szCs w:val="24"/>
              </w:rPr>
              <w:t>“việc thực hiện kết luận, kiến nghị kiểm toán của Kiểm toán nhà nước (KTNN)”</w:t>
            </w:r>
            <w:r>
              <w:rPr>
                <w:rFonts w:ascii="Times New Roman" w:eastAsia="Times New Roman" w:hAnsi="Times New Roman" w:cs="Times New Roman"/>
                <w:sz w:val="24"/>
                <w:szCs w:val="24"/>
              </w:rPr>
              <w:t xml:space="preserve"> để tránh trùng lặp câu từ.</w:t>
            </w:r>
          </w:p>
        </w:tc>
      </w:tr>
      <w:tr w:rsidR="00D46962" w14:paraId="0C890062" w14:textId="77777777">
        <w:tc>
          <w:tcPr>
            <w:tcW w:w="1418" w:type="dxa"/>
          </w:tcPr>
          <w:p w14:paraId="0C89005E"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2</w:t>
            </w:r>
          </w:p>
        </w:tc>
        <w:tc>
          <w:tcPr>
            <w:tcW w:w="5386" w:type="dxa"/>
          </w:tcPr>
          <w:p w14:paraId="0C89005F" w14:textId="77777777" w:rsidR="00D46962" w:rsidRDefault="00B1788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Đối tượng áp dụng</w:t>
            </w:r>
          </w:p>
        </w:tc>
        <w:tc>
          <w:tcPr>
            <w:tcW w:w="4536" w:type="dxa"/>
          </w:tcPr>
          <w:p w14:paraId="0C890060" w14:textId="77777777" w:rsidR="00D46962" w:rsidRDefault="00D46962">
            <w:pPr>
              <w:widowControl w:val="0"/>
              <w:jc w:val="both"/>
              <w:rPr>
                <w:rFonts w:ascii="Times New Roman" w:eastAsia="Times New Roman" w:hAnsi="Times New Roman" w:cs="Times New Roman"/>
                <w:sz w:val="24"/>
                <w:szCs w:val="24"/>
              </w:rPr>
            </w:pPr>
          </w:p>
        </w:tc>
        <w:tc>
          <w:tcPr>
            <w:tcW w:w="3686" w:type="dxa"/>
          </w:tcPr>
          <w:p w14:paraId="0C890061" w14:textId="77777777" w:rsidR="00D46962" w:rsidRDefault="00D46962">
            <w:pPr>
              <w:jc w:val="both"/>
              <w:rPr>
                <w:rFonts w:ascii="Times New Roman" w:eastAsia="Times New Roman" w:hAnsi="Times New Roman" w:cs="Times New Roman"/>
                <w:sz w:val="24"/>
                <w:szCs w:val="24"/>
              </w:rPr>
            </w:pPr>
          </w:p>
        </w:tc>
      </w:tr>
      <w:tr w:rsidR="00D46962" w14:paraId="0C89006E" w14:textId="77777777">
        <w:tc>
          <w:tcPr>
            <w:tcW w:w="1418" w:type="dxa"/>
          </w:tcPr>
          <w:p w14:paraId="0C890063"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6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Quy định này</w:t>
            </w:r>
            <w:r>
              <w:rPr>
                <w:rFonts w:ascii="Times New Roman" w:eastAsia="Times New Roman" w:hAnsi="Times New Roman" w:cs="Times New Roman"/>
                <w:sz w:val="24"/>
                <w:szCs w:val="24"/>
              </w:rPr>
              <w:t xml:space="preserve"> được áp dụng đối với:</w:t>
            </w:r>
          </w:p>
          <w:p w14:paraId="0C89006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Các đơn vị trực thuộc KTNN.</w:t>
            </w:r>
          </w:p>
          <w:p w14:paraId="0C89006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Các đơn vị được kiểm toán, </w:t>
            </w:r>
            <w:r>
              <w:rPr>
                <w:rFonts w:ascii="Times New Roman" w:eastAsia="Times New Roman" w:hAnsi="Times New Roman" w:cs="Times New Roman"/>
                <w:sz w:val="24"/>
                <w:szCs w:val="24"/>
                <w:u w:val="single"/>
              </w:rPr>
              <w:t xml:space="preserve">đơn vị được kiểm tra, đối chiếu các nội dung liên quan trực tiếp đến nội dung, phạm vi kiểm toán của đơn vị được kiểm toán, và </w:t>
            </w:r>
            <w:r>
              <w:rPr>
                <w:rFonts w:ascii="Times New Roman" w:eastAsia="Times New Roman" w:hAnsi="Times New Roman" w:cs="Times New Roman"/>
                <w:sz w:val="24"/>
                <w:szCs w:val="24"/>
              </w:rPr>
              <w:t xml:space="preserve">các tổ chức, cá nhân có liên quan trong việc thực hiện kết luận, kiến nghị kiểm toán của KTNN </w:t>
            </w:r>
            <w:r>
              <w:rPr>
                <w:rFonts w:ascii="Times New Roman" w:eastAsia="Times New Roman" w:hAnsi="Times New Roman" w:cs="Times New Roman"/>
                <w:sz w:val="24"/>
                <w:szCs w:val="24"/>
                <w:u w:val="single"/>
              </w:rPr>
              <w:t>(trong văn bản này gọi tắt là</w:t>
            </w:r>
            <w:r>
              <w:rPr>
                <w:rFonts w:ascii="Times New Roman" w:eastAsia="Times New Roman" w:hAnsi="Times New Roman" w:cs="Times New Roman"/>
                <w:sz w:val="24"/>
                <w:szCs w:val="24"/>
              </w:rPr>
              <w:t xml:space="preserve"> đơn vị được kiểm toán).</w:t>
            </w:r>
          </w:p>
          <w:p w14:paraId="0C890067" w14:textId="77777777" w:rsidR="00D46962" w:rsidRDefault="00D46962">
            <w:pPr>
              <w:jc w:val="both"/>
              <w:rPr>
                <w:rFonts w:ascii="Times New Roman" w:eastAsia="Times New Roman" w:hAnsi="Times New Roman" w:cs="Times New Roman"/>
                <w:sz w:val="24"/>
                <w:szCs w:val="24"/>
              </w:rPr>
            </w:pPr>
          </w:p>
        </w:tc>
        <w:tc>
          <w:tcPr>
            <w:tcW w:w="4536" w:type="dxa"/>
          </w:tcPr>
          <w:p w14:paraId="0C890068" w14:textId="77777777" w:rsidR="00D46962" w:rsidRDefault="00B17882">
            <w:pPr>
              <w:tabs>
                <w:tab w:val="left" w:pos="2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Thông tư</w:t>
            </w:r>
            <w:r>
              <w:rPr>
                <w:rFonts w:ascii="Times New Roman" w:eastAsia="Times New Roman" w:hAnsi="Times New Roman" w:cs="Times New Roman"/>
                <w:sz w:val="24"/>
                <w:szCs w:val="24"/>
              </w:rPr>
              <w:t xml:space="preserve"> này được áp dụng đối với: các đơn vị trực thuộc Kiểm toán nhà nước; các đơn vị được kiểm toán, cơ quan, tổ chức, cá nhân có liên quan đến hoạt động kiểm toán theo quy định Luật Kiểm toán nhà nước (</w:t>
            </w:r>
            <w:r>
              <w:rPr>
                <w:rFonts w:ascii="Times New Roman" w:eastAsia="Times New Roman" w:hAnsi="Times New Roman" w:cs="Times New Roman"/>
                <w:sz w:val="24"/>
                <w:szCs w:val="24"/>
                <w:u w:val="single"/>
              </w:rPr>
              <w:t>sau đây gọi chung là</w:t>
            </w:r>
            <w:r>
              <w:rPr>
                <w:rFonts w:ascii="Times New Roman" w:eastAsia="Times New Roman" w:hAnsi="Times New Roman" w:cs="Times New Roman"/>
                <w:sz w:val="24"/>
                <w:szCs w:val="24"/>
              </w:rPr>
              <w:t xml:space="preserve"> đơn vị được kiểm toán).</w:t>
            </w:r>
          </w:p>
        </w:tc>
        <w:tc>
          <w:tcPr>
            <w:tcW w:w="3686" w:type="dxa"/>
          </w:tcPr>
          <w:p w14:paraId="0C89006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Gộp khoản 1 và khoản 2 lại </w:t>
            </w:r>
          </w:p>
          <w:p w14:paraId="0C89006A" w14:textId="77777777" w:rsidR="00D46962" w:rsidRDefault="00B17882">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Điều chỉnh loại văn bản từ </w:t>
            </w:r>
            <w:r>
              <w:rPr>
                <w:rFonts w:ascii="Times New Roman" w:eastAsia="Times New Roman" w:hAnsi="Times New Roman" w:cs="Times New Roman"/>
                <w:i/>
                <w:iCs/>
                <w:sz w:val="24"/>
                <w:szCs w:val="24"/>
              </w:rPr>
              <w:t>“Quyết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“Thông tư”</w:t>
            </w:r>
          </w:p>
          <w:p w14:paraId="0C89006B"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-Thay từ viết tắt KTNN thành </w:t>
            </w:r>
            <w:r>
              <w:rPr>
                <w:rFonts w:ascii="Times New Roman" w:eastAsia="Times New Roman" w:hAnsi="Times New Roman" w:cs="Times New Roman"/>
                <w:i/>
                <w:iCs/>
                <w:sz w:val="24"/>
                <w:szCs w:val="24"/>
              </w:rPr>
              <w:t>“Kiểm toán nhà nước”</w:t>
            </w:r>
          </w:p>
          <w:p w14:paraId="0C89006C"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Điều chỉnh đối tượng theo quy định theo Điều 3 Luật Kiểm toán nhà nước 2015: Điều 3. Giải thích từ </w:t>
            </w:r>
            <w:r>
              <w:rPr>
                <w:rFonts w:ascii="Times New Roman" w:eastAsia="Times New Roman" w:hAnsi="Times New Roman" w:cs="Times New Roman"/>
                <w:sz w:val="24"/>
                <w:szCs w:val="24"/>
              </w:rPr>
              <w:lastRenderedPageBreak/>
              <w:t>ngữ: 2a. Cơ quan, tổ chức, cá nhân có liên quan đến hoạt động kiểm toán là cơ quan, tổ chức, cá nhân được xác định trong quá trình kiểm toán tại đơn vị được kiểm toán là có liên quan đến việc quản lý, sử dụng tài chính công, tài sản công của đơn vị được kiểm toán</w:t>
            </w:r>
          </w:p>
          <w:p w14:paraId="0C89006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Sửa đổi </w:t>
            </w:r>
            <w:r>
              <w:rPr>
                <w:rFonts w:ascii="Times New Roman" w:eastAsia="Times New Roman" w:hAnsi="Times New Roman" w:cs="Times New Roman"/>
                <w:i/>
                <w:iCs/>
                <w:sz w:val="24"/>
                <w:szCs w:val="24"/>
              </w:rPr>
              <w:t>“trong văn bản này gọi tắt là”</w:t>
            </w:r>
            <w:r>
              <w:rPr>
                <w:rFonts w:ascii="Times New Roman" w:eastAsia="Times New Roman" w:hAnsi="Times New Roman" w:cs="Times New Roman"/>
                <w:sz w:val="24"/>
                <w:szCs w:val="24"/>
              </w:rPr>
              <w:t xml:space="preserve"> thành </w:t>
            </w:r>
            <w:r>
              <w:rPr>
                <w:rFonts w:ascii="Times New Roman" w:eastAsia="Times New Roman" w:hAnsi="Times New Roman" w:cs="Times New Roman"/>
                <w:i/>
                <w:iCs/>
                <w:sz w:val="24"/>
                <w:szCs w:val="24"/>
              </w:rPr>
              <w:t>“sau đây gọi chung là”</w:t>
            </w:r>
          </w:p>
        </w:tc>
      </w:tr>
      <w:tr w:rsidR="00D46962" w14:paraId="0C890073" w14:textId="77777777">
        <w:tc>
          <w:tcPr>
            <w:tcW w:w="1418" w:type="dxa"/>
          </w:tcPr>
          <w:p w14:paraId="0C89006F"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Điều 3</w:t>
            </w:r>
          </w:p>
        </w:tc>
        <w:tc>
          <w:tcPr>
            <w:tcW w:w="5386" w:type="dxa"/>
          </w:tcPr>
          <w:p w14:paraId="0C890070" w14:textId="77777777" w:rsidR="00D46962" w:rsidRDefault="00B17882">
            <w:pPr>
              <w:jc w:val="both"/>
              <w:rPr>
                <w:rFonts w:ascii="Times New Roman" w:eastAsia="Times New Roman" w:hAnsi="Times New Roman" w:cs="Times New Roman"/>
                <w:b/>
                <w:bCs/>
                <w:sz w:val="24"/>
                <w:szCs w:val="24"/>
              </w:rPr>
            </w:pPr>
            <w:bookmarkStart w:id="9" w:name="rqi27g1zwiqr" w:colFirst="0" w:colLast="0"/>
            <w:bookmarkEnd w:id="9"/>
            <w:r>
              <w:rPr>
                <w:rFonts w:ascii="Times New Roman" w:eastAsia="Times New Roman" w:hAnsi="Times New Roman" w:cs="Times New Roman"/>
                <w:b/>
                <w:bCs/>
                <w:sz w:val="24"/>
                <w:szCs w:val="24"/>
              </w:rPr>
              <w:t>Nguyên tắc thực hiện</w:t>
            </w:r>
          </w:p>
        </w:tc>
        <w:tc>
          <w:tcPr>
            <w:tcW w:w="4536" w:type="dxa"/>
          </w:tcPr>
          <w:p w14:paraId="0C890071" w14:textId="77777777" w:rsidR="00D46962" w:rsidRDefault="00D46962">
            <w:pPr>
              <w:widowControl w:val="0"/>
              <w:jc w:val="both"/>
              <w:rPr>
                <w:rFonts w:ascii="Times New Roman" w:eastAsia="Times New Roman" w:hAnsi="Times New Roman" w:cs="Times New Roman"/>
                <w:b/>
                <w:bCs/>
                <w:sz w:val="24"/>
                <w:szCs w:val="24"/>
              </w:rPr>
            </w:pPr>
          </w:p>
        </w:tc>
        <w:tc>
          <w:tcPr>
            <w:tcW w:w="3686" w:type="dxa"/>
          </w:tcPr>
          <w:p w14:paraId="0C890072" w14:textId="77777777" w:rsidR="00D46962" w:rsidRDefault="00D46962">
            <w:pPr>
              <w:jc w:val="both"/>
              <w:rPr>
                <w:rFonts w:ascii="Times New Roman" w:eastAsia="Times New Roman" w:hAnsi="Times New Roman" w:cs="Times New Roman"/>
                <w:b/>
                <w:bCs/>
                <w:sz w:val="24"/>
                <w:szCs w:val="24"/>
              </w:rPr>
            </w:pPr>
          </w:p>
        </w:tc>
      </w:tr>
      <w:tr w:rsidR="00D46962" w14:paraId="0C89007B" w14:textId="77777777">
        <w:tc>
          <w:tcPr>
            <w:tcW w:w="1418" w:type="dxa"/>
          </w:tcPr>
          <w:p w14:paraId="0C890074"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75"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Khoản 1</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được sửa đổi bởi Điểm a Khoản 1 Điều 4 Quyết định 07/2024/QĐ-KTNN có hiệu lực từ ngày 30/11/2024:</w:t>
            </w:r>
          </w:p>
          <w:p w14:paraId="0C89007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Việc theo dõi, đôn đốc, kiểm tra việc thực hiện kết luận, kiến nghị kiểm toán phải được tiến hành thường xuyên, kịp thời, khách quan, công khai, minh bạch; tuân thủ các quy định của quy trình kiểm toán của Kiểm toán nhà nước, quy tắc đạo đức nghề nghiệp, quy tắc ứng xử của Kiểm toán viên nhà nước, quy định về bảo vệ bí mật nhà nước và các quy định pháp luật có liên quan; không làm cản trở đến hoạt động bình thường </w:t>
            </w:r>
            <w:r>
              <w:rPr>
                <w:rFonts w:ascii="Times New Roman" w:eastAsia="Times New Roman" w:hAnsi="Times New Roman" w:cs="Times New Roman"/>
                <w:sz w:val="24"/>
                <w:szCs w:val="24"/>
                <w:u w:val="single"/>
              </w:rPr>
              <w:t>của đối tượng được theo dõi, đôn đốc, kiểm tra.</w:t>
            </w:r>
            <w:r>
              <w:rPr>
                <w:rFonts w:ascii="Times New Roman" w:eastAsia="Times New Roman" w:hAnsi="Times New Roman" w:cs="Times New Roman"/>
                <w:sz w:val="24"/>
                <w:szCs w:val="24"/>
              </w:rPr>
              <w:t>”</w:t>
            </w:r>
          </w:p>
        </w:tc>
        <w:tc>
          <w:tcPr>
            <w:tcW w:w="4536" w:type="dxa"/>
          </w:tcPr>
          <w:p w14:paraId="0C890077" w14:textId="77777777" w:rsidR="00D46962" w:rsidRDefault="00B17882">
            <w:pPr>
              <w:jc w:val="both"/>
              <w:rPr>
                <w:rFonts w:ascii="Times New Roman" w:eastAsia="Times New Roman" w:hAnsi="Times New Roman" w:cs="Times New Roman"/>
                <w:sz w:val="24"/>
                <w:szCs w:val="24"/>
              </w:rPr>
            </w:pPr>
            <w:bookmarkStart w:id="10" w:name="_49qyibtbbn4p" w:colFirst="0" w:colLast="0"/>
            <w:bookmarkEnd w:id="10"/>
            <w:r>
              <w:rPr>
                <w:rFonts w:ascii="Times New Roman" w:eastAsia="Times New Roman" w:hAnsi="Times New Roman" w:cs="Times New Roman"/>
                <w:sz w:val="24"/>
                <w:szCs w:val="24"/>
              </w:rPr>
              <w:t xml:space="preserve">1. Việc theo dõi, đôn đốc, kiểm tra việc thực hiện kết luận, kiến nghị kiểm toán </w:t>
            </w:r>
            <w:r>
              <w:rPr>
                <w:rFonts w:ascii="Times New Roman" w:eastAsia="Times New Roman" w:hAnsi="Times New Roman" w:cs="Times New Roman"/>
                <w:sz w:val="24"/>
                <w:szCs w:val="24"/>
                <w:u w:val="single"/>
              </w:rPr>
              <w:t xml:space="preserve">của Kiểm toán nhà nước </w:t>
            </w:r>
            <w:r>
              <w:rPr>
                <w:rFonts w:ascii="Times New Roman" w:eastAsia="Times New Roman" w:hAnsi="Times New Roman" w:cs="Times New Roman"/>
                <w:sz w:val="24"/>
                <w:szCs w:val="24"/>
              </w:rPr>
              <w:t xml:space="preserve">phải được tiến hành thường xuyên, kịp thời, khách quan, công khai, minh bạch; tuân thủ quy định tại quy trình kiểm toán của Kiểm toán nhà nước, quy tắc đạo đức nghề nghiệp, quy tắc ứng xử của Kiểm toán viên nhà nước, quy định về bảo vệ bí mật nhà nước và các quy định pháp luật có liên quan; không làm cản trở đến hoạt động bình thường của </w:t>
            </w:r>
            <w:r>
              <w:rPr>
                <w:rFonts w:ascii="Times New Roman" w:eastAsia="Times New Roman" w:hAnsi="Times New Roman" w:cs="Times New Roman"/>
                <w:sz w:val="24"/>
                <w:szCs w:val="24"/>
                <w:u w:val="single"/>
              </w:rPr>
              <w:t>đơn vị được kiểm toán</w:t>
            </w:r>
            <w:r>
              <w:rPr>
                <w:rFonts w:ascii="Times New Roman" w:eastAsia="Times New Roman" w:hAnsi="Times New Roman" w:cs="Times New Roman"/>
                <w:sz w:val="24"/>
                <w:szCs w:val="24"/>
              </w:rPr>
              <w:t>.”</w:t>
            </w:r>
          </w:p>
          <w:p w14:paraId="0C890078" w14:textId="77777777" w:rsidR="00D46962" w:rsidRDefault="00D46962">
            <w:pPr>
              <w:widowControl w:val="0"/>
              <w:jc w:val="both"/>
              <w:rPr>
                <w:rFonts w:ascii="Times New Roman" w:eastAsia="Times New Roman" w:hAnsi="Times New Roman" w:cs="Times New Roman"/>
                <w:sz w:val="24"/>
                <w:szCs w:val="24"/>
              </w:rPr>
            </w:pPr>
          </w:p>
        </w:tc>
        <w:tc>
          <w:tcPr>
            <w:tcW w:w="3686" w:type="dxa"/>
          </w:tcPr>
          <w:p w14:paraId="0C890079"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Sửa đổi “của đối tượng được theo dõi, đôn đốc, kiểm tra” thành “</w:t>
            </w:r>
            <w:r>
              <w:rPr>
                <w:rFonts w:ascii="Times New Roman" w:eastAsia="Times New Roman" w:hAnsi="Times New Roman" w:cs="Times New Roman"/>
                <w:sz w:val="24"/>
                <w:szCs w:val="24"/>
                <w:u w:val="single"/>
              </w:rPr>
              <w:t>đơn vị được kiểm toán”</w:t>
            </w:r>
            <w:r>
              <w:t xml:space="preserve"> </w:t>
            </w:r>
            <w:r>
              <w:rPr>
                <w:rFonts w:ascii="Times New Roman" w:eastAsia="Times New Roman" w:hAnsi="Times New Roman" w:cs="Times New Roman"/>
                <w:sz w:val="24"/>
                <w:szCs w:val="24"/>
                <w:u w:val="single"/>
              </w:rPr>
              <w:t>để thống nhất với tên gọi chung tại khoản 2 điều 2 Dự thảo Thông tư.</w:t>
            </w:r>
          </w:p>
          <w:p w14:paraId="0C89007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Biên tập câu từ thành: “Việc theo dõi, đôn đốc, kiểm tra việc thực hiện kết luận, kiến nghị kiểm toán của Kiểm toán nhà nước” để đảm bảo rõ ràng.</w:t>
            </w:r>
          </w:p>
        </w:tc>
      </w:tr>
      <w:tr w:rsidR="00D46962" w14:paraId="0C890081" w14:textId="77777777">
        <w:tc>
          <w:tcPr>
            <w:tcW w:w="1418" w:type="dxa"/>
          </w:tcPr>
          <w:p w14:paraId="0C89007C"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7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Việc kiểm tra thực hiện kết luận, kiến nghị kiểm toán của KTNN tại đơn vị được kiểm toán chỉ </w:t>
            </w:r>
            <w:r>
              <w:rPr>
                <w:rFonts w:ascii="Times New Roman" w:eastAsia="Times New Roman" w:hAnsi="Times New Roman" w:cs="Times New Roman"/>
                <w:sz w:val="24"/>
                <w:szCs w:val="24"/>
                <w:u w:val="single"/>
              </w:rPr>
              <w:t>được</w:t>
            </w:r>
            <w:r>
              <w:rPr>
                <w:rFonts w:ascii="Times New Roman" w:eastAsia="Times New Roman" w:hAnsi="Times New Roman" w:cs="Times New Roman"/>
                <w:sz w:val="24"/>
                <w:szCs w:val="24"/>
              </w:rPr>
              <w:t xml:space="preserve"> thực hiện khi có quyết định kiểm tra của cấp có thẩm quyền.</w:t>
            </w:r>
          </w:p>
        </w:tc>
        <w:tc>
          <w:tcPr>
            <w:tcW w:w="4536" w:type="dxa"/>
          </w:tcPr>
          <w:p w14:paraId="0C89007E"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Việc kiểm tra thực hiện kết luận, kiến nghị kiểm toán của Kiểm toán nhà nước tại đơn vị được kiểm toán chỉ thực hiện khi có quyết định kiểm tra của cấp có thẩm quyền.</w:t>
            </w:r>
          </w:p>
        </w:tc>
        <w:tc>
          <w:tcPr>
            <w:tcW w:w="3686" w:type="dxa"/>
          </w:tcPr>
          <w:p w14:paraId="0C89007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-Thay từ viết tắt KTNN thành “Kiểm toán nhà nước”.</w:t>
            </w:r>
          </w:p>
          <w:p w14:paraId="0C89008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Lược bỏ từ “được” được gạch chân</w:t>
            </w:r>
          </w:p>
        </w:tc>
      </w:tr>
      <w:tr w:rsidR="00D46962" w14:paraId="0C890089" w14:textId="77777777">
        <w:tc>
          <w:tcPr>
            <w:tcW w:w="1418" w:type="dxa"/>
          </w:tcPr>
          <w:p w14:paraId="0C890082"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8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Việc kiểm tra thực hiện kết luận, kiến nghị kiểm toán của KTNN tại đơn vị được kiểm toán </w:t>
            </w:r>
            <w:r>
              <w:rPr>
                <w:rFonts w:ascii="Times New Roman" w:eastAsia="Times New Roman" w:hAnsi="Times New Roman" w:cs="Times New Roman"/>
                <w:sz w:val="24"/>
                <w:szCs w:val="24"/>
                <w:u w:val="single"/>
              </w:rPr>
              <w:t>thực hiện</w:t>
            </w:r>
            <w:r>
              <w:rPr>
                <w:rFonts w:ascii="Times New Roman" w:eastAsia="Times New Roman" w:hAnsi="Times New Roman" w:cs="Times New Roman"/>
                <w:sz w:val="24"/>
                <w:szCs w:val="24"/>
              </w:rPr>
              <w:t xml:space="preserve"> khi hết thời gian báo cáo kết quả thực hiện kết luận, kiến nghị kiểm toán </w:t>
            </w:r>
            <w:r>
              <w:rPr>
                <w:rFonts w:ascii="Times New Roman" w:eastAsia="Times New Roman" w:hAnsi="Times New Roman" w:cs="Times New Roman"/>
                <w:sz w:val="24"/>
                <w:szCs w:val="24"/>
                <w:u w:val="single"/>
              </w:rPr>
              <w:t>của Báo cáo</w:t>
            </w:r>
            <w:r>
              <w:rPr>
                <w:rFonts w:ascii="Times New Roman" w:eastAsia="Times New Roman" w:hAnsi="Times New Roman" w:cs="Times New Roman"/>
                <w:sz w:val="24"/>
                <w:szCs w:val="24"/>
              </w:rPr>
              <w:t xml:space="preserve"> kiểm toán </w:t>
            </w:r>
            <w:r>
              <w:rPr>
                <w:rFonts w:ascii="Times New Roman" w:eastAsia="Times New Roman" w:hAnsi="Times New Roman" w:cs="Times New Roman"/>
                <w:b/>
                <w:bCs/>
                <w:sz w:val="24"/>
                <w:szCs w:val="24"/>
                <w:u w:val="single"/>
              </w:rPr>
              <w:t>và</w:t>
            </w:r>
            <w:r>
              <w:rPr>
                <w:rFonts w:ascii="Times New Roman" w:eastAsia="Times New Roman" w:hAnsi="Times New Roman" w:cs="Times New Roman"/>
                <w:sz w:val="24"/>
                <w:szCs w:val="24"/>
              </w:rPr>
              <w:t xml:space="preserve"> sau khi được đôn đốc bằng văn bản mà đơn vị được kiểm toán </w:t>
            </w:r>
            <w:r>
              <w:rPr>
                <w:rFonts w:ascii="Times New Roman" w:eastAsia="Times New Roman" w:hAnsi="Times New Roman" w:cs="Times New Roman"/>
                <w:sz w:val="24"/>
                <w:szCs w:val="24"/>
                <w:u w:val="single"/>
              </w:rPr>
              <w:t>không báo cáo kết quả thực hiện kết luận, kiến nghị kiểm toán của KTNN</w:t>
            </w:r>
            <w:r>
              <w:rPr>
                <w:rFonts w:ascii="Times New Roman" w:eastAsia="Times New Roman" w:hAnsi="Times New Roman" w:cs="Times New Roman"/>
                <w:sz w:val="24"/>
                <w:szCs w:val="24"/>
              </w:rPr>
              <w:t xml:space="preserve"> hoặc báo cáo nhưng không cung </w:t>
            </w:r>
            <w:r>
              <w:rPr>
                <w:rFonts w:ascii="Times New Roman" w:eastAsia="Times New Roman" w:hAnsi="Times New Roman" w:cs="Times New Roman"/>
                <w:sz w:val="24"/>
                <w:szCs w:val="24"/>
              </w:rPr>
              <w:lastRenderedPageBreak/>
              <w:t xml:space="preserve">cấp, cung cấp không đầy đủ bằng chứng, hồ sơ tài liệu hợp pháp, hợp lệ của việc thực hiện kết luận, kiến nghị kiểm toán hoặc kết quả thực hiện kết luận, kiến nghị kiểm toán </w:t>
            </w:r>
            <w:r>
              <w:rPr>
                <w:rFonts w:ascii="Times New Roman" w:eastAsia="Times New Roman" w:hAnsi="Times New Roman" w:cs="Times New Roman"/>
                <w:sz w:val="24"/>
                <w:szCs w:val="24"/>
                <w:u w:val="single"/>
              </w:rPr>
              <w:t>thấp.</w:t>
            </w:r>
          </w:p>
        </w:tc>
        <w:tc>
          <w:tcPr>
            <w:tcW w:w="4536" w:type="dxa"/>
          </w:tcPr>
          <w:p w14:paraId="0C89008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Việc kiểm tra thực hiện kết luận, kiến nghị kiểm toán </w:t>
            </w:r>
            <w:r>
              <w:rPr>
                <w:rFonts w:ascii="Times New Roman" w:eastAsia="Times New Roman" w:hAnsi="Times New Roman" w:cs="Times New Roman"/>
                <w:sz w:val="24"/>
                <w:szCs w:val="24"/>
                <w:u w:val="single"/>
              </w:rPr>
              <w:t>của Kiểm toán nhà nước</w:t>
            </w:r>
            <w:r>
              <w:rPr>
                <w:rFonts w:ascii="Times New Roman" w:eastAsia="Times New Roman" w:hAnsi="Times New Roman" w:cs="Times New Roman"/>
                <w:sz w:val="24"/>
                <w:szCs w:val="24"/>
              </w:rPr>
              <w:t xml:space="preserve"> tại đơn vị được kiểm toán chỉ thực hiện khi hết thời gian báo cáo kết quả thực hiện kết luận, kiến nghị kiểm toán </w:t>
            </w:r>
            <w:r>
              <w:rPr>
                <w:rFonts w:ascii="Times New Roman" w:eastAsia="Times New Roman" w:hAnsi="Times New Roman" w:cs="Times New Roman"/>
                <w:sz w:val="24"/>
                <w:szCs w:val="24"/>
                <w:u w:val="single"/>
              </w:rPr>
              <w:t>được nêu trong Báo cáo</w:t>
            </w:r>
            <w:r>
              <w:rPr>
                <w:rFonts w:ascii="Times New Roman" w:eastAsia="Times New Roman" w:hAnsi="Times New Roman" w:cs="Times New Roman"/>
                <w:sz w:val="24"/>
                <w:szCs w:val="24"/>
              </w:rPr>
              <w:t xml:space="preserve"> kiểm toán </w:t>
            </w:r>
            <w:r>
              <w:rPr>
                <w:rFonts w:ascii="Times New Roman" w:eastAsia="Times New Roman" w:hAnsi="Times New Roman" w:cs="Times New Roman"/>
                <w:b/>
                <w:bCs/>
                <w:sz w:val="24"/>
                <w:szCs w:val="24"/>
                <w:u w:val="single"/>
              </w:rPr>
              <w:t>hoặc</w:t>
            </w:r>
            <w:r>
              <w:rPr>
                <w:rFonts w:ascii="Times New Roman" w:eastAsia="Times New Roman" w:hAnsi="Times New Roman" w:cs="Times New Roman"/>
                <w:sz w:val="24"/>
                <w:szCs w:val="24"/>
              </w:rPr>
              <w:t xml:space="preserve"> sau khi được Kiểm toán nhà nước đôn đốc bằng văn bản mà đơn vị được kiểm toán </w:t>
            </w:r>
            <w:r>
              <w:rPr>
                <w:rFonts w:ascii="Times New Roman" w:eastAsia="Times New Roman" w:hAnsi="Times New Roman" w:cs="Times New Roman"/>
                <w:sz w:val="24"/>
                <w:szCs w:val="24"/>
                <w:u w:val="single"/>
              </w:rPr>
              <w:lastRenderedPageBreak/>
              <w:t>không báo cáo kết quả thực hiện</w:t>
            </w:r>
            <w:r>
              <w:rPr>
                <w:rFonts w:ascii="Times New Roman" w:eastAsia="Times New Roman" w:hAnsi="Times New Roman" w:cs="Times New Roman"/>
                <w:sz w:val="24"/>
                <w:szCs w:val="24"/>
              </w:rPr>
              <w:t xml:space="preserve"> hoặc báo cáo nhưng không cung cấp, cung cấp không đầy đủ bằng chứng, hồ sơ tài liệu hợp pháp, hợp lệ của việc thực hiện kết luận, kiến nghị kiểm toán </w:t>
            </w:r>
            <w:r>
              <w:rPr>
                <w:rFonts w:ascii="Times New Roman" w:eastAsia="Times New Roman" w:hAnsi="Times New Roman" w:cs="Times New Roman"/>
                <w:sz w:val="24"/>
                <w:szCs w:val="24"/>
                <w:u w:val="single"/>
              </w:rPr>
              <w:t>làm cơ sở để Kiểm toán nhà nước ghi nhận kết quả thực hiện</w:t>
            </w:r>
            <w:r>
              <w:rPr>
                <w:rFonts w:ascii="Times New Roman" w:eastAsia="Times New Roman" w:hAnsi="Times New Roman" w:cs="Times New Roman"/>
                <w:sz w:val="24"/>
                <w:szCs w:val="24"/>
              </w:rPr>
              <w:t xml:space="preserve"> hoặc kết quả thực hiện kết luận, kiến nghị kiểm toán</w:t>
            </w:r>
            <w:r>
              <w:rPr>
                <w:rFonts w:ascii="Times New Roman" w:eastAsia="Times New Roman" w:hAnsi="Times New Roman" w:cs="Times New Roman"/>
                <w:sz w:val="24"/>
                <w:szCs w:val="24"/>
                <w:u w:val="single"/>
              </w:rPr>
              <w:t xml:space="preserve"> đạt</w:t>
            </w:r>
            <w:r>
              <w:rPr>
                <w:rFonts w:ascii="Times New Roman" w:eastAsia="Times New Roman" w:hAnsi="Times New Roman" w:cs="Times New Roman"/>
                <w:sz w:val="24"/>
                <w:szCs w:val="24"/>
              </w:rPr>
              <w:t xml:space="preserve"> thấp.</w:t>
            </w:r>
          </w:p>
        </w:tc>
        <w:tc>
          <w:tcPr>
            <w:tcW w:w="3686" w:type="dxa"/>
          </w:tcPr>
          <w:p w14:paraId="0C89008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Thay từ </w:t>
            </w:r>
            <w:r>
              <w:rPr>
                <w:rFonts w:ascii="Times New Roman" w:eastAsia="Times New Roman" w:hAnsi="Times New Roman" w:cs="Times New Roman"/>
                <w:i/>
                <w:iCs/>
                <w:sz w:val="24"/>
                <w:szCs w:val="24"/>
              </w:rPr>
              <w:t>“và”</w:t>
            </w:r>
            <w:r>
              <w:rPr>
                <w:rFonts w:ascii="Times New Roman" w:eastAsia="Times New Roman" w:hAnsi="Times New Roman" w:cs="Times New Roman"/>
                <w:sz w:val="24"/>
                <w:szCs w:val="24"/>
              </w:rPr>
              <w:t xml:space="preserve"> bằng từ </w:t>
            </w:r>
            <w:r>
              <w:rPr>
                <w:rFonts w:ascii="Times New Roman" w:eastAsia="Times New Roman" w:hAnsi="Times New Roman" w:cs="Times New Roman"/>
                <w:i/>
                <w:iCs/>
                <w:sz w:val="24"/>
                <w:szCs w:val="24"/>
              </w:rPr>
              <w:t>“hoặc”.</w:t>
            </w:r>
          </w:p>
          <w:p w14:paraId="0C89008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Lý do: Trên thực tế các đơn vị chủ trì cuộc kiểm toán căn cứ vào báo cáo kiểm tra thực hiện kết luận, kiến nghị kiểm toán để lập kế hoạch kiểm tra và không phụ thuộc vào việc có gửi văn bản đôn đốc hay không.</w:t>
            </w:r>
          </w:p>
          <w:p w14:paraId="0C890087"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-Thay từ viết tắt KTNN thành </w:t>
            </w:r>
            <w:r>
              <w:rPr>
                <w:rFonts w:ascii="Times New Roman" w:eastAsia="Times New Roman" w:hAnsi="Times New Roman" w:cs="Times New Roman"/>
                <w:i/>
                <w:iCs/>
                <w:sz w:val="24"/>
                <w:szCs w:val="24"/>
              </w:rPr>
              <w:t>“Kiểm toán nhà nước”.</w:t>
            </w:r>
          </w:p>
          <w:p w14:paraId="0C89008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Biên tập lại câu từ để đảm bảo rõ ràng, mạch lạc</w:t>
            </w:r>
          </w:p>
        </w:tc>
      </w:tr>
      <w:tr w:rsidR="00D46962" w14:paraId="0C890090" w14:textId="77777777">
        <w:tc>
          <w:tcPr>
            <w:tcW w:w="1418" w:type="dxa"/>
          </w:tcPr>
          <w:p w14:paraId="0C89008A"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8B" w14:textId="77777777" w:rsidR="00D46962" w:rsidRDefault="00B17882">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Khoản 4 được sửa đổi bởi Điểm b Khoản 1 Điều 4 Quyết định 07/2024/QĐ-KTNN:</w:t>
            </w:r>
          </w:p>
          <w:p w14:paraId="0C89008C" w14:textId="77777777" w:rsidR="00D46962" w:rsidRDefault="00B17882">
            <w:pPr>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4. Các khiếu nại, kiến nghị của đơn vị được kiểm toán phát sinh trong quá trình thực hiện kết luận, kiến nghị kiểm toán phải kịp thời được giải quyết </w:t>
            </w:r>
            <w:r>
              <w:rPr>
                <w:rFonts w:ascii="Times New Roman" w:eastAsia="Times New Roman" w:hAnsi="Times New Roman" w:cs="Times New Roman"/>
                <w:sz w:val="24"/>
                <w:szCs w:val="24"/>
                <w:u w:val="single"/>
              </w:rPr>
              <w:t>theo quy định khiếu nại, kiến nghị và khởi kiện trong hoạt động kiểm toán nhà nước của Kiểm toán nhà nước</w:t>
            </w:r>
            <w:r>
              <w:rPr>
                <w:rFonts w:ascii="Times New Roman" w:eastAsia="Times New Roman" w:hAnsi="Times New Roman" w:cs="Times New Roman"/>
                <w:sz w:val="24"/>
                <w:szCs w:val="24"/>
              </w:rPr>
              <w:t>.”.</w:t>
            </w:r>
          </w:p>
        </w:tc>
        <w:tc>
          <w:tcPr>
            <w:tcW w:w="4536" w:type="dxa"/>
          </w:tcPr>
          <w:p w14:paraId="0C89008D" w14:textId="77777777" w:rsidR="00D46962" w:rsidRDefault="00B17882">
            <w:pPr>
              <w:jc w:val="both"/>
              <w:rPr>
                <w:rFonts w:ascii="Times New Roman" w:eastAsia="Times New Roman" w:hAnsi="Times New Roman" w:cs="Times New Roman"/>
                <w:sz w:val="24"/>
                <w:szCs w:val="24"/>
              </w:rPr>
            </w:pPr>
            <w:bookmarkStart w:id="11" w:name="_n6j0eygz0se5" w:colFirst="0" w:colLast="0"/>
            <w:bookmarkEnd w:id="11"/>
            <w:r>
              <w:rPr>
                <w:rFonts w:ascii="Times New Roman" w:eastAsia="Times New Roman" w:hAnsi="Times New Roman" w:cs="Times New Roman"/>
                <w:sz w:val="24"/>
                <w:szCs w:val="24"/>
              </w:rPr>
              <w:t xml:space="preserve">4. Các khiếu nại, kiến nghị của đơn vị được kiểm toán phát sinh trong quá trình thực hiện kết luận, kiến nghị kiểm toán phải kịp thời được giải quyết </w:t>
            </w:r>
            <w:r>
              <w:rPr>
                <w:rFonts w:ascii="Times New Roman" w:eastAsia="Times New Roman" w:hAnsi="Times New Roman" w:cs="Times New Roman"/>
                <w:sz w:val="24"/>
                <w:szCs w:val="24"/>
                <w:u w:val="single"/>
              </w:rPr>
              <w:t>theo Quy định khiếu nại, kiến nghị và khởi kiện trong hoạt động kiểm toán nhà nước</w:t>
            </w:r>
            <w:r>
              <w:rPr>
                <w:rFonts w:ascii="Times New Roman" w:eastAsia="Times New Roman" w:hAnsi="Times New Roman" w:cs="Times New Roman"/>
                <w:sz w:val="24"/>
                <w:szCs w:val="24"/>
              </w:rPr>
              <w:t>.”</w:t>
            </w:r>
          </w:p>
          <w:p w14:paraId="0C89008E" w14:textId="77777777" w:rsidR="00D46962" w:rsidRDefault="00D46962">
            <w:pPr>
              <w:jc w:val="both"/>
              <w:rPr>
                <w:rFonts w:ascii="Times New Roman" w:eastAsia="Times New Roman" w:hAnsi="Times New Roman" w:cs="Times New Roman"/>
                <w:sz w:val="24"/>
                <w:szCs w:val="24"/>
              </w:rPr>
            </w:pPr>
          </w:p>
        </w:tc>
        <w:tc>
          <w:tcPr>
            <w:tcW w:w="3686" w:type="dxa"/>
          </w:tcPr>
          <w:p w14:paraId="0C89008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Chỉnh sửa để thống nhất thống nhất theo Quyết định 10/2023/QĐ-KTNN “</w:t>
            </w:r>
            <w:r>
              <w:rPr>
                <w:rFonts w:ascii="Times New Roman" w:eastAsia="Times New Roman" w:hAnsi="Times New Roman" w:cs="Times New Roman"/>
                <w:i/>
                <w:iCs/>
                <w:sz w:val="24"/>
                <w:szCs w:val="24"/>
              </w:rPr>
              <w:t>Quy định khiếu nại, kiến nghị và khởi kiện trong hoạt động kiểm toán nhà nước”</w:t>
            </w:r>
            <w:r>
              <w:rPr>
                <w:rFonts w:ascii="Times New Roman" w:eastAsia="Times New Roman" w:hAnsi="Times New Roman" w:cs="Times New Roman"/>
                <w:sz w:val="24"/>
                <w:szCs w:val="24"/>
              </w:rPr>
              <w:t>.</w:t>
            </w:r>
          </w:p>
        </w:tc>
      </w:tr>
      <w:tr w:rsidR="00D46962" w14:paraId="0C890095" w14:textId="77777777">
        <w:tc>
          <w:tcPr>
            <w:tcW w:w="1418" w:type="dxa"/>
          </w:tcPr>
          <w:p w14:paraId="0C890091"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4</w:t>
            </w:r>
          </w:p>
        </w:tc>
        <w:tc>
          <w:tcPr>
            <w:tcW w:w="5386" w:type="dxa"/>
          </w:tcPr>
          <w:p w14:paraId="0C890092" w14:textId="77777777" w:rsidR="00D46962" w:rsidRDefault="00B17882">
            <w:pPr>
              <w:jc w:val="both"/>
              <w:rPr>
                <w:rFonts w:ascii="Times New Roman" w:eastAsia="Times New Roman" w:hAnsi="Times New Roman" w:cs="Times New Roman"/>
                <w:b/>
                <w:bCs/>
                <w:sz w:val="24"/>
                <w:szCs w:val="24"/>
              </w:rPr>
            </w:pPr>
            <w:bookmarkStart w:id="12" w:name="dhuvyirhe8dq" w:colFirst="0" w:colLast="0"/>
            <w:bookmarkEnd w:id="12"/>
            <w:r>
              <w:rPr>
                <w:rFonts w:ascii="Times New Roman" w:eastAsia="Times New Roman" w:hAnsi="Times New Roman" w:cs="Times New Roman"/>
                <w:b/>
                <w:bCs/>
                <w:sz w:val="24"/>
                <w:szCs w:val="24"/>
              </w:rPr>
              <w:t>Giải thích từ ngữ</w:t>
            </w:r>
          </w:p>
        </w:tc>
        <w:tc>
          <w:tcPr>
            <w:tcW w:w="4536" w:type="dxa"/>
          </w:tcPr>
          <w:p w14:paraId="0C890093" w14:textId="77777777" w:rsidR="00D46962" w:rsidRDefault="00D46962">
            <w:pPr>
              <w:widowControl w:val="0"/>
              <w:jc w:val="both"/>
              <w:rPr>
                <w:rFonts w:ascii="Times New Roman" w:eastAsia="Times New Roman" w:hAnsi="Times New Roman" w:cs="Times New Roman"/>
                <w:b/>
                <w:bCs/>
                <w:sz w:val="24"/>
                <w:szCs w:val="24"/>
              </w:rPr>
            </w:pPr>
          </w:p>
        </w:tc>
        <w:tc>
          <w:tcPr>
            <w:tcW w:w="3686" w:type="dxa"/>
          </w:tcPr>
          <w:p w14:paraId="0C890094" w14:textId="77777777" w:rsidR="00D46962" w:rsidRDefault="00D46962">
            <w:pPr>
              <w:jc w:val="both"/>
              <w:rPr>
                <w:rFonts w:ascii="Times New Roman" w:eastAsia="Times New Roman" w:hAnsi="Times New Roman" w:cs="Times New Roman"/>
                <w:b/>
                <w:bCs/>
                <w:sz w:val="24"/>
                <w:szCs w:val="24"/>
              </w:rPr>
            </w:pPr>
          </w:p>
        </w:tc>
      </w:tr>
      <w:tr w:rsidR="00D46962" w14:paraId="0C89009B" w14:textId="77777777">
        <w:tc>
          <w:tcPr>
            <w:tcW w:w="1418" w:type="dxa"/>
          </w:tcPr>
          <w:p w14:paraId="0C890096"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9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Theo dõi việc thực hiện kết luận, kiến nghị kiểm toán bao gồm các hoạt động thu thập, tổng hợp thông tin, đánh giá, đôn đốc, xử lý và báo cáo kết quả việc thực hiện kết luận, kiến nghị kiểm toán.</w:t>
            </w:r>
          </w:p>
          <w:p w14:paraId="0C890098" w14:textId="77777777" w:rsidR="00D46962" w:rsidRDefault="00D46962">
            <w:pPr>
              <w:jc w:val="both"/>
              <w:rPr>
                <w:rFonts w:ascii="Times New Roman" w:eastAsia="Times New Roman" w:hAnsi="Times New Roman" w:cs="Times New Roman"/>
                <w:sz w:val="24"/>
                <w:szCs w:val="24"/>
              </w:rPr>
            </w:pPr>
          </w:p>
        </w:tc>
        <w:tc>
          <w:tcPr>
            <w:tcW w:w="4536" w:type="dxa"/>
          </w:tcPr>
          <w:p w14:paraId="0C89009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Theo dõi việc thực hiện kết luận, kiến nghị kiểm toán bao gồm các hoạt động thu thập, tổng hợp thông tin, đánh giá, đôn đốc, xử lý và báo cáo kết quả việc thực hiện kết luận, kiến nghị kiểm toán.</w:t>
            </w:r>
          </w:p>
        </w:tc>
        <w:tc>
          <w:tcPr>
            <w:tcW w:w="3686" w:type="dxa"/>
          </w:tcPr>
          <w:p w14:paraId="0C89009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Giữ nguyên</w:t>
            </w:r>
          </w:p>
        </w:tc>
      </w:tr>
      <w:tr w:rsidR="00D46962" w14:paraId="0C8900A1" w14:textId="77777777">
        <w:tc>
          <w:tcPr>
            <w:tcW w:w="1418" w:type="dxa"/>
          </w:tcPr>
          <w:p w14:paraId="0C89009C" w14:textId="77777777" w:rsidR="00D46962" w:rsidRDefault="00D46962">
            <w:pPr>
              <w:jc w:val="center"/>
              <w:rPr>
                <w:rFonts w:ascii="Times New Roman" w:eastAsia="Times New Roman" w:hAnsi="Times New Roman" w:cs="Times New Roman"/>
                <w:b/>
                <w:bCs/>
                <w:sz w:val="24"/>
                <w:szCs w:val="24"/>
              </w:rPr>
            </w:pPr>
          </w:p>
          <w:p w14:paraId="0C89009D"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9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Cuộc kiểm tra là các hoạt động để kiểm tra việc thực hiện kết luận, kiến nghị kiểm toán </w:t>
            </w:r>
            <w:r>
              <w:rPr>
                <w:rFonts w:ascii="Times New Roman" w:eastAsia="Times New Roman" w:hAnsi="Times New Roman" w:cs="Times New Roman"/>
                <w:sz w:val="24"/>
                <w:szCs w:val="24"/>
                <w:u w:val="single"/>
              </w:rPr>
              <w:t>tại đơn vị</w:t>
            </w:r>
            <w:r>
              <w:rPr>
                <w:rFonts w:ascii="Times New Roman" w:eastAsia="Times New Roman" w:hAnsi="Times New Roman" w:cs="Times New Roman"/>
                <w:sz w:val="24"/>
                <w:szCs w:val="24"/>
              </w:rPr>
              <w:t xml:space="preserve"> được kiểm toán theo quyết định kiểm tra của cấp có thẩm quyền; bao gồm các hoạt động </w:t>
            </w:r>
            <w:r>
              <w:rPr>
                <w:rFonts w:ascii="Times New Roman" w:eastAsia="Times New Roman" w:hAnsi="Times New Roman" w:cs="Times New Roman"/>
                <w:sz w:val="24"/>
                <w:szCs w:val="24"/>
                <w:u w:val="single"/>
              </w:rPr>
              <w:t>từ giai đoạn chuẩn bị kiểm tra</w:t>
            </w:r>
            <w:r>
              <w:rPr>
                <w:rFonts w:ascii="Times New Roman" w:eastAsia="Times New Roman" w:hAnsi="Times New Roman" w:cs="Times New Roman"/>
                <w:sz w:val="24"/>
                <w:szCs w:val="24"/>
              </w:rPr>
              <w:t>, thực hiện kiểm tra, lập, phát hành báo cáo kiểm tra và lưu trữ hồ sơ kiểm tra.</w:t>
            </w:r>
          </w:p>
        </w:tc>
        <w:tc>
          <w:tcPr>
            <w:tcW w:w="4536" w:type="dxa"/>
          </w:tcPr>
          <w:p w14:paraId="0C89009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Cuộc kiểm tra là các hoạt động để kiểm tra việc thực hiện kết luận, kiến nghị kiểm toán </w:t>
            </w:r>
            <w:r>
              <w:rPr>
                <w:rFonts w:ascii="Times New Roman" w:eastAsia="Times New Roman" w:hAnsi="Times New Roman" w:cs="Times New Roman"/>
                <w:sz w:val="24"/>
                <w:szCs w:val="24"/>
                <w:u w:val="single"/>
              </w:rPr>
              <w:t>của đơn vị</w:t>
            </w:r>
            <w:r>
              <w:rPr>
                <w:rFonts w:ascii="Times New Roman" w:eastAsia="Times New Roman" w:hAnsi="Times New Roman" w:cs="Times New Roman"/>
                <w:sz w:val="24"/>
                <w:szCs w:val="24"/>
              </w:rPr>
              <w:t xml:space="preserve"> được kiểm toán theo quyết định kiểm tra của cấp có thẩm quyền; bao gồm các hoạt động </w:t>
            </w:r>
            <w:r>
              <w:rPr>
                <w:rFonts w:ascii="Times New Roman" w:eastAsia="Times New Roman" w:hAnsi="Times New Roman" w:cs="Times New Roman"/>
                <w:sz w:val="24"/>
                <w:szCs w:val="24"/>
                <w:u w:val="single"/>
              </w:rPr>
              <w:t>từ chuẩn bị kiểm tra</w:t>
            </w:r>
            <w:r>
              <w:rPr>
                <w:rFonts w:ascii="Times New Roman" w:eastAsia="Times New Roman" w:hAnsi="Times New Roman" w:cs="Times New Roman"/>
                <w:sz w:val="24"/>
                <w:szCs w:val="24"/>
              </w:rPr>
              <w:t>, thực hiện kiểm tra, lập, phát hành báo cáo kiểm tra và lưu trữ hồ sơ kiểm tra.</w:t>
            </w:r>
          </w:p>
        </w:tc>
        <w:tc>
          <w:tcPr>
            <w:tcW w:w="3686" w:type="dxa"/>
          </w:tcPr>
          <w:p w14:paraId="0C8900A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Biên tập lại câu từ để đảm bảo rõ ràng, mạch lạc</w:t>
            </w:r>
          </w:p>
        </w:tc>
      </w:tr>
      <w:tr w:rsidR="00D46962" w14:paraId="0C8900A6" w14:textId="77777777">
        <w:tc>
          <w:tcPr>
            <w:tcW w:w="1418" w:type="dxa"/>
          </w:tcPr>
          <w:p w14:paraId="0C8900A2"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A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Đơn vị chủ trì cuộc kiểm tra là đơn vị chủ trì cuộc kiểm toán hoặc đơn vị được Tổng Kiểm toán nhà nước giao nhiệm vụ kiểm tra việc thực hiện kết luận, kiến nghị kiểm toán.</w:t>
            </w:r>
          </w:p>
        </w:tc>
        <w:tc>
          <w:tcPr>
            <w:tcW w:w="4536" w:type="dxa"/>
          </w:tcPr>
          <w:p w14:paraId="0C8900A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Đơn vị chủ trì cuộc kiểm tra là đơn vị chủ trì cuộc kiểm toán hoặc đơn vị được Tổng Kiểm toán nhà nước giao nhiệm vụ kiểm tra việc thực hiện kết luận, kiến nghị kiểm toán.</w:t>
            </w:r>
          </w:p>
        </w:tc>
        <w:tc>
          <w:tcPr>
            <w:tcW w:w="3686" w:type="dxa"/>
          </w:tcPr>
          <w:p w14:paraId="0C8900A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Giữ nguyên</w:t>
            </w:r>
          </w:p>
        </w:tc>
      </w:tr>
      <w:tr w:rsidR="00D46962" w14:paraId="0C8900AB" w14:textId="77777777">
        <w:tc>
          <w:tcPr>
            <w:tcW w:w="1418" w:type="dxa"/>
          </w:tcPr>
          <w:p w14:paraId="0C8900A7"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A8" w14:textId="77777777" w:rsidR="00D46962" w:rsidRDefault="00D46962">
            <w:pPr>
              <w:jc w:val="both"/>
              <w:rPr>
                <w:rFonts w:ascii="Times New Roman" w:eastAsia="Times New Roman" w:hAnsi="Times New Roman" w:cs="Times New Roman"/>
                <w:sz w:val="24"/>
                <w:szCs w:val="24"/>
              </w:rPr>
            </w:pPr>
          </w:p>
        </w:tc>
        <w:tc>
          <w:tcPr>
            <w:tcW w:w="4536" w:type="dxa"/>
          </w:tcPr>
          <w:p w14:paraId="0C8900A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Đơn vị được kiểm tra là đơn vị có trách nhiệm thực hiện các kết luận, kiến nghị của Kiểm toán nhà nước</w:t>
            </w:r>
          </w:p>
        </w:tc>
        <w:tc>
          <w:tcPr>
            <w:tcW w:w="3686" w:type="dxa"/>
          </w:tcPr>
          <w:p w14:paraId="0C8900A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Bổ sung thêm từ ngữ: “</w:t>
            </w:r>
            <w:r>
              <w:rPr>
                <w:rFonts w:ascii="Times New Roman" w:eastAsia="Times New Roman" w:hAnsi="Times New Roman" w:cs="Times New Roman"/>
                <w:i/>
                <w:iCs/>
                <w:sz w:val="24"/>
                <w:szCs w:val="24"/>
              </w:rPr>
              <w:t>đơn vị được kiểm tra”</w:t>
            </w:r>
            <w:r>
              <w:rPr>
                <w:rFonts w:ascii="Times New Roman" w:eastAsia="Times New Roman" w:hAnsi="Times New Roman" w:cs="Times New Roman"/>
                <w:sz w:val="24"/>
                <w:szCs w:val="24"/>
              </w:rPr>
              <w:t xml:space="preserve"> để đảm bảo đầy đủ.</w:t>
            </w:r>
          </w:p>
        </w:tc>
      </w:tr>
      <w:tr w:rsidR="00D46962" w14:paraId="0C8900B3" w14:textId="77777777">
        <w:tc>
          <w:tcPr>
            <w:tcW w:w="1418" w:type="dxa"/>
          </w:tcPr>
          <w:p w14:paraId="0C8900AC"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AD"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u w:val="single"/>
              </w:rPr>
              <w:t>. Báo cáo kiểm tra việc thực hiện kết luận, kiến nghị kiểm toán</w:t>
            </w:r>
            <w:r>
              <w:rPr>
                <w:rFonts w:ascii="Times New Roman" w:eastAsia="Times New Roman" w:hAnsi="Times New Roman" w:cs="Times New Roman"/>
                <w:sz w:val="24"/>
                <w:szCs w:val="24"/>
              </w:rPr>
              <w:t xml:space="preserve"> là văn bản do </w:t>
            </w:r>
            <w:r>
              <w:rPr>
                <w:rFonts w:ascii="Times New Roman" w:eastAsia="Times New Roman" w:hAnsi="Times New Roman" w:cs="Times New Roman"/>
                <w:sz w:val="24"/>
                <w:szCs w:val="24"/>
                <w:u w:val="single"/>
              </w:rPr>
              <w:t>Trưởng Đoàn kiểm tra lập sau mỗi cuộc kiểm tra việc thực hiện kết luận, kiến nghị kiểm toán.</w:t>
            </w:r>
          </w:p>
          <w:p w14:paraId="0C8900AE" w14:textId="77777777" w:rsidR="00D46962" w:rsidRDefault="00D46962">
            <w:pPr>
              <w:jc w:val="both"/>
              <w:rPr>
                <w:rFonts w:ascii="Times New Roman" w:eastAsia="Times New Roman" w:hAnsi="Times New Roman" w:cs="Times New Roman"/>
                <w:sz w:val="24"/>
                <w:szCs w:val="24"/>
              </w:rPr>
            </w:pPr>
          </w:p>
        </w:tc>
        <w:tc>
          <w:tcPr>
            <w:tcW w:w="4536" w:type="dxa"/>
          </w:tcPr>
          <w:p w14:paraId="0C8900A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u w:val="single"/>
              </w:rPr>
              <w:t>Báo cáo kiểm tra thực hiện kết luận, kiến nghị kiểm toán</w:t>
            </w:r>
            <w:r>
              <w:rPr>
                <w:rFonts w:ascii="Times New Roman" w:eastAsia="Times New Roman" w:hAnsi="Times New Roman" w:cs="Times New Roman"/>
                <w:sz w:val="24"/>
                <w:szCs w:val="24"/>
              </w:rPr>
              <w:t xml:space="preserve"> là văn bản do </w:t>
            </w:r>
            <w:r>
              <w:rPr>
                <w:rFonts w:ascii="Times New Roman" w:eastAsia="Times New Roman" w:hAnsi="Times New Roman" w:cs="Times New Roman"/>
                <w:sz w:val="24"/>
                <w:szCs w:val="24"/>
                <w:u w:val="single"/>
              </w:rPr>
              <w:t>đơn vị chủ trì cuộc kiểm tra lập, phát hành sau mỗi cuộc kiểm tra việc thực hiện kết luận, kiến nghị kiểm toán.</w:t>
            </w:r>
          </w:p>
        </w:tc>
        <w:tc>
          <w:tcPr>
            <w:tcW w:w="3686" w:type="dxa"/>
          </w:tcPr>
          <w:p w14:paraId="0C8900B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Sửa đổi số thứ tự khoản 4 thành khoản 5 do có bổ sung thêm điều.</w:t>
            </w:r>
          </w:p>
          <w:p w14:paraId="0C8900B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Sửa đổi khái niệm Báo cáo kiểm tra thực hiện kết luận, kiến nghị kiểm toán thành: </w:t>
            </w:r>
            <w:r>
              <w:rPr>
                <w:rFonts w:ascii="Times New Roman" w:eastAsia="Times New Roman" w:hAnsi="Times New Roman" w:cs="Times New Roman"/>
                <w:i/>
                <w:iCs/>
                <w:sz w:val="24"/>
                <w:szCs w:val="24"/>
              </w:rPr>
              <w:t xml:space="preserve">“Báo cáo kiểm tra thực hiện kết luận, kiến nghị kiểm toán là văn bản do đơn vị chủ trì cuộc kiểm tra lập, phát hành sau mỗi cuộc kiểm tra việc thực hiện kết luận, kiến nghị kiểm toán” </w:t>
            </w:r>
            <w:r>
              <w:rPr>
                <w:rFonts w:ascii="Times New Roman" w:eastAsia="Times New Roman" w:hAnsi="Times New Roman" w:cs="Times New Roman"/>
                <w:sz w:val="24"/>
                <w:szCs w:val="24"/>
              </w:rPr>
              <w:t>để đầy đủ và đúng với chức năng, nhiệm vụ của đơn vị được kiểm tra</w:t>
            </w:r>
          </w:p>
          <w:p w14:paraId="0C8900B2" w14:textId="77777777" w:rsidR="00D46962" w:rsidRDefault="00D46962">
            <w:pPr>
              <w:jc w:val="both"/>
              <w:rPr>
                <w:rFonts w:ascii="Times New Roman" w:eastAsia="Times New Roman" w:hAnsi="Times New Roman" w:cs="Times New Roman"/>
                <w:sz w:val="24"/>
                <w:szCs w:val="24"/>
              </w:rPr>
            </w:pPr>
          </w:p>
        </w:tc>
      </w:tr>
      <w:tr w:rsidR="00D46962" w14:paraId="0C8900B9" w14:textId="77777777">
        <w:tc>
          <w:tcPr>
            <w:tcW w:w="1418" w:type="dxa"/>
          </w:tcPr>
          <w:p w14:paraId="0C8900B4"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B6" w14:textId="2E66298F"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bookmarkStart w:id="13" w:name="_Hlk214454845"/>
            <w:r>
              <w:rPr>
                <w:rFonts w:ascii="Times New Roman" w:eastAsia="Times New Roman" w:hAnsi="Times New Roman" w:cs="Times New Roman"/>
                <w:sz w:val="24"/>
                <w:szCs w:val="24"/>
              </w:rPr>
              <w:t xml:space="preserve">Báo cáo tổng hợp kết quả việc thực hiện kết luận, kiến nghị kiểm toán </w:t>
            </w:r>
            <w:r w:rsidRPr="004B505D">
              <w:rPr>
                <w:rFonts w:ascii="Times New Roman" w:eastAsia="Times New Roman" w:hAnsi="Times New Roman" w:cs="Times New Roman"/>
                <w:sz w:val="24"/>
                <w:szCs w:val="24"/>
              </w:rPr>
              <w:t>là văn bản tổng hợp</w:t>
            </w:r>
            <w:r>
              <w:rPr>
                <w:rFonts w:ascii="Times New Roman" w:eastAsia="Times New Roman" w:hAnsi="Times New Roman" w:cs="Times New Roman"/>
                <w:sz w:val="24"/>
                <w:szCs w:val="24"/>
              </w:rPr>
              <w:t xml:space="preserve"> kết quả thực hiện kết luận, kiến nghị kiểm toán trong một thời kỳ, phạm vi nhất định.</w:t>
            </w:r>
            <w:bookmarkEnd w:id="13"/>
          </w:p>
        </w:tc>
        <w:tc>
          <w:tcPr>
            <w:tcW w:w="4536" w:type="dxa"/>
          </w:tcPr>
          <w:p w14:paraId="0C8900B7" w14:textId="3F299844"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4B505D">
              <w:rPr>
                <w:rFonts w:ascii="Times New Roman" w:eastAsia="Times New Roman" w:hAnsi="Times New Roman" w:cs="Times New Roman"/>
                <w:sz w:val="24"/>
                <w:szCs w:val="24"/>
              </w:rPr>
              <w:t xml:space="preserve"> </w:t>
            </w:r>
            <w:r w:rsidR="004B505D" w:rsidRPr="004B505D">
              <w:rPr>
                <w:rFonts w:ascii="Times New Roman" w:eastAsia="Times New Roman" w:hAnsi="Times New Roman" w:cs="Times New Roman"/>
                <w:sz w:val="24"/>
                <w:szCs w:val="24"/>
              </w:rPr>
              <w:t>Báo cáo tổng hợp kết quả thực hiện kết luận, kiến nghị kiểm toán là văn bản tổng hợp kết quả thực hiện kết luận, kiến nghị kiểm toán trong một thời kỳ, phạm vi nhất định</w:t>
            </w:r>
          </w:p>
        </w:tc>
        <w:tc>
          <w:tcPr>
            <w:tcW w:w="3686" w:type="dxa"/>
          </w:tcPr>
          <w:p w14:paraId="0C8900B8" w14:textId="545BC49A" w:rsidR="00D46962" w:rsidRDefault="004B50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Giữ nguyên </w:t>
            </w:r>
          </w:p>
        </w:tc>
      </w:tr>
      <w:tr w:rsidR="00D46962" w14:paraId="0C8900BF" w14:textId="77777777">
        <w:tc>
          <w:tcPr>
            <w:tcW w:w="1418" w:type="dxa"/>
          </w:tcPr>
          <w:p w14:paraId="0C8900BA"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BB" w14:textId="77777777" w:rsidR="00D46962" w:rsidRDefault="00B17882">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Khoản 6 được bổ sung bởi Khoản 2 Điều 4 Quyết định 07/2024/QĐ-KTNN:</w:t>
            </w:r>
          </w:p>
          <w:p w14:paraId="0C8900B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Người có quan hệ gia đình là vợ (chồng); bố, mẹ, người trực tiếp nuôi dưỡng hoặc bố, mẹ, người trực tiếp nuôi dưỡng vợ (chồng); con đẻ, con nuôi, con dâu, con rể; anh, chị, em ruột; anh, chị, em ruột của vợ (chồng) theo quy định của pháp luật.</w:t>
            </w:r>
          </w:p>
        </w:tc>
        <w:tc>
          <w:tcPr>
            <w:tcW w:w="4536" w:type="dxa"/>
          </w:tcPr>
          <w:p w14:paraId="0C8900BD" w14:textId="074EA95B"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Người có quan hệ g</w:t>
            </w:r>
            <w:r w:rsidR="004B505D">
              <w:rPr>
                <w:rFonts w:ascii="Times New Roman" w:eastAsia="Times New Roman" w:hAnsi="Times New Roman" w:cs="Times New Roman"/>
                <w:sz w:val="24"/>
                <w:szCs w:val="24"/>
              </w:rPr>
              <w:t>i</w:t>
            </w:r>
            <w:r>
              <w:rPr>
                <w:rFonts w:ascii="Times New Roman" w:eastAsia="Times New Roman" w:hAnsi="Times New Roman" w:cs="Times New Roman"/>
                <w:sz w:val="24"/>
                <w:szCs w:val="24"/>
              </w:rPr>
              <w:t>a đình là vợ (chồng); bố, mẹ, người trực tiếp nuôi dưỡng hoặc bố, mẹ, người trực tiếp nuôi dưỡng vợ (chồng); con đẻ, con nuôi, con dâu, con rể; anh, chị, em ruột; anh, chị, em ruột của vợ (chồng) theo quy định của pháp luật.</w:t>
            </w:r>
          </w:p>
        </w:tc>
        <w:tc>
          <w:tcPr>
            <w:tcW w:w="3686" w:type="dxa"/>
          </w:tcPr>
          <w:p w14:paraId="0C8900B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Lược bỏ khoản này để gộp vào điểm c khoản 3 điều 15 do có nội dung liên quan</w:t>
            </w:r>
          </w:p>
        </w:tc>
      </w:tr>
      <w:tr w:rsidR="00D46962" w14:paraId="0C8900C4" w14:textId="77777777">
        <w:tc>
          <w:tcPr>
            <w:tcW w:w="1418" w:type="dxa"/>
          </w:tcPr>
          <w:p w14:paraId="0C8900C0"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5</w:t>
            </w:r>
          </w:p>
        </w:tc>
        <w:tc>
          <w:tcPr>
            <w:tcW w:w="5386" w:type="dxa"/>
          </w:tcPr>
          <w:p w14:paraId="0C8900C1" w14:textId="77777777" w:rsidR="00D46962" w:rsidRDefault="00B17882">
            <w:pPr>
              <w:jc w:val="both"/>
              <w:rPr>
                <w:rFonts w:ascii="Times New Roman" w:eastAsia="Times New Roman" w:hAnsi="Times New Roman" w:cs="Times New Roman"/>
                <w:sz w:val="24"/>
                <w:szCs w:val="24"/>
              </w:rPr>
            </w:pPr>
            <w:bookmarkStart w:id="14" w:name="1k5hoo5vr92y" w:colFirst="0" w:colLast="0"/>
            <w:bookmarkEnd w:id="14"/>
            <w:r>
              <w:rPr>
                <w:rFonts w:ascii="Times New Roman" w:eastAsia="Times New Roman" w:hAnsi="Times New Roman" w:cs="Times New Roman"/>
                <w:b/>
                <w:bCs/>
                <w:sz w:val="24"/>
                <w:szCs w:val="24"/>
              </w:rPr>
              <w:t>Trách nhiệm của đơn vị chủ trì cuộc kiểm toán</w:t>
            </w:r>
          </w:p>
        </w:tc>
        <w:tc>
          <w:tcPr>
            <w:tcW w:w="4536" w:type="dxa"/>
          </w:tcPr>
          <w:p w14:paraId="0C8900C2" w14:textId="77777777" w:rsidR="00D46962" w:rsidRDefault="00D46962">
            <w:pPr>
              <w:widowControl w:val="0"/>
              <w:jc w:val="both"/>
              <w:rPr>
                <w:rFonts w:ascii="Times New Roman" w:eastAsia="Times New Roman" w:hAnsi="Times New Roman" w:cs="Times New Roman"/>
                <w:b/>
                <w:bCs/>
                <w:sz w:val="24"/>
                <w:szCs w:val="24"/>
              </w:rPr>
            </w:pPr>
          </w:p>
        </w:tc>
        <w:tc>
          <w:tcPr>
            <w:tcW w:w="3686" w:type="dxa"/>
          </w:tcPr>
          <w:p w14:paraId="0C8900C3" w14:textId="77777777" w:rsidR="00D46962" w:rsidRDefault="00D46962">
            <w:pPr>
              <w:jc w:val="both"/>
              <w:rPr>
                <w:rFonts w:ascii="Times New Roman" w:eastAsia="Times New Roman" w:hAnsi="Times New Roman" w:cs="Times New Roman"/>
                <w:sz w:val="24"/>
                <w:szCs w:val="24"/>
              </w:rPr>
            </w:pPr>
          </w:p>
        </w:tc>
      </w:tr>
      <w:tr w:rsidR="00D46962" w14:paraId="0C8900CD" w14:textId="77777777">
        <w:tc>
          <w:tcPr>
            <w:tcW w:w="1418" w:type="dxa"/>
          </w:tcPr>
          <w:p w14:paraId="0C8900C5"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C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Tổ chức thực hiện theo dõi, đôn đốc, kiểm tra việc thực hiện kết luận, kiến nghị kiểm toán của các đơn vị được kiểm toán.</w:t>
            </w:r>
          </w:p>
          <w:p w14:paraId="0C8900C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Định kỳ </w:t>
            </w:r>
            <w:r>
              <w:rPr>
                <w:rFonts w:ascii="Times New Roman" w:eastAsia="Times New Roman" w:hAnsi="Times New Roman" w:cs="Times New Roman"/>
                <w:sz w:val="24"/>
                <w:szCs w:val="24"/>
                <w:u w:val="single"/>
              </w:rPr>
              <w:t>hàng năm trước ngày 01/3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xây dựng</w:t>
            </w:r>
            <w:r>
              <w:rPr>
                <w:rFonts w:ascii="Times New Roman" w:eastAsia="Times New Roman" w:hAnsi="Times New Roman" w:cs="Times New Roman"/>
                <w:sz w:val="24"/>
                <w:szCs w:val="24"/>
              </w:rPr>
              <w:t xml:space="preserve"> và ban hành Kế hoạch năm về công tác theo dõi, đôn đốc, kiểm tra thực hiện kết luận, kiến nghị kiểm toán </w:t>
            </w:r>
            <w:r>
              <w:rPr>
                <w:rFonts w:ascii="Times New Roman" w:eastAsia="Times New Roman" w:hAnsi="Times New Roman" w:cs="Times New Roman"/>
                <w:sz w:val="24"/>
                <w:szCs w:val="24"/>
                <w:u w:val="single"/>
              </w:rPr>
              <w:t>gửi</w:t>
            </w:r>
            <w:r>
              <w:rPr>
                <w:rFonts w:ascii="Times New Roman" w:eastAsia="Times New Roman" w:hAnsi="Times New Roman" w:cs="Times New Roman"/>
                <w:sz w:val="24"/>
                <w:szCs w:val="24"/>
              </w:rPr>
              <w:t xml:space="preserve"> Tổng Kiểm toán nhà nước (đồng thời gửi Vụ Tổng hợp) để theo dõi, quản lý. Thủ trưởng đơn vị chủ trì cuộc kiểm toán quyết định điều chỉnh </w:t>
            </w:r>
            <w:r>
              <w:rPr>
                <w:rFonts w:ascii="Times New Roman" w:eastAsia="Times New Roman" w:hAnsi="Times New Roman" w:cs="Times New Roman"/>
                <w:sz w:val="24"/>
                <w:szCs w:val="24"/>
                <w:u w:val="single"/>
              </w:rPr>
              <w:t>Kế hoạch năm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đảm bảo hiệu quả, hiệu lực công tác theo dõi, đôn đốc, kiểm tra thực hiện kết luận, kiến nghị kiểm toán.</w:t>
            </w:r>
          </w:p>
          <w:p w14:paraId="0C8900C8" w14:textId="77777777" w:rsidR="00D46962" w:rsidRDefault="00D46962">
            <w:pPr>
              <w:jc w:val="both"/>
              <w:rPr>
                <w:rFonts w:ascii="Times New Roman" w:eastAsia="Times New Roman" w:hAnsi="Times New Roman" w:cs="Times New Roman"/>
                <w:sz w:val="24"/>
                <w:szCs w:val="24"/>
              </w:rPr>
            </w:pPr>
          </w:p>
        </w:tc>
        <w:tc>
          <w:tcPr>
            <w:tcW w:w="4536" w:type="dxa"/>
          </w:tcPr>
          <w:p w14:paraId="0C8900C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Tổ chức thực hiện theo dõi, đôn đốc, kiểm tra việc thực hiện kết luận, kiến nghị kiểm toán của đơn vị được kiểm toán.</w:t>
            </w:r>
          </w:p>
          <w:p w14:paraId="0C8900C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Định kỳ </w:t>
            </w:r>
            <w:r>
              <w:rPr>
                <w:rFonts w:ascii="Times New Roman" w:eastAsia="Times New Roman" w:hAnsi="Times New Roman" w:cs="Times New Roman"/>
                <w:sz w:val="24"/>
                <w:szCs w:val="24"/>
                <w:u w:val="single"/>
              </w:rPr>
              <w:t>trước ngày 01 tháng 02 hàng năm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Thủ trưởng đơn vị chủ trì cuộc kiểm toán xây dựng </w:t>
            </w:r>
            <w:r>
              <w:rPr>
                <w:rFonts w:ascii="Times New Roman" w:eastAsia="Times New Roman" w:hAnsi="Times New Roman" w:cs="Times New Roman"/>
                <w:sz w:val="24"/>
                <w:szCs w:val="24"/>
              </w:rPr>
              <w:t xml:space="preserve">và ban hành kế hoạch năm về công tác theo dõi, đôn đốc, kiểm tra thực hiện kết luận, kiến nghị kiểm toán </w:t>
            </w:r>
            <w:r>
              <w:rPr>
                <w:rFonts w:ascii="Times New Roman" w:eastAsia="Times New Roman" w:hAnsi="Times New Roman" w:cs="Times New Roman"/>
                <w:sz w:val="24"/>
                <w:szCs w:val="24"/>
                <w:u w:val="single"/>
              </w:rPr>
              <w:t>báo cáo Tổng Kiểm toán</w:t>
            </w:r>
            <w:r>
              <w:rPr>
                <w:rFonts w:ascii="Times New Roman" w:eastAsia="Times New Roman" w:hAnsi="Times New Roman" w:cs="Times New Roman"/>
                <w:sz w:val="24"/>
                <w:szCs w:val="24"/>
              </w:rPr>
              <w:t xml:space="preserve"> nhà nước (đồng gửi Vụ Tổng hợp) để theo dõi, quản lý; quyết định điều chỉnh </w:t>
            </w:r>
            <w:r>
              <w:rPr>
                <w:rFonts w:ascii="Times New Roman" w:eastAsia="Times New Roman" w:hAnsi="Times New Roman" w:cs="Times New Roman"/>
                <w:sz w:val="24"/>
                <w:szCs w:val="24"/>
                <w:u w:val="single"/>
              </w:rPr>
              <w:t xml:space="preserve">kế hoạch </w:t>
            </w:r>
            <w:r>
              <w:rPr>
                <w:rFonts w:ascii="Times New Roman" w:eastAsia="Times New Roman" w:hAnsi="Times New Roman" w:cs="Times New Roman"/>
                <w:sz w:val="24"/>
                <w:szCs w:val="24"/>
                <w:u w:val="single"/>
              </w:rPr>
              <w:lastRenderedPageBreak/>
              <w:t>năm về công tác theo dõi, đôn đốc, kiểm tra thực hiện kết luận, kiến nghị kiểm toán</w:t>
            </w:r>
            <w:r>
              <w:rPr>
                <w:rFonts w:ascii="Times New Roman" w:eastAsia="Times New Roman" w:hAnsi="Times New Roman" w:cs="Times New Roman"/>
                <w:sz w:val="24"/>
                <w:szCs w:val="24"/>
              </w:rPr>
              <w:t xml:space="preserve"> đảm bảo hiệu quả, hiệu lực.</w:t>
            </w:r>
          </w:p>
        </w:tc>
        <w:tc>
          <w:tcPr>
            <w:tcW w:w="3686" w:type="dxa"/>
          </w:tcPr>
          <w:p w14:paraId="0C8900CB"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Sửa đổi khoản 1 từ  </w:t>
            </w:r>
            <w:r>
              <w:rPr>
                <w:rFonts w:ascii="Times New Roman" w:eastAsia="Times New Roman" w:hAnsi="Times New Roman" w:cs="Times New Roman"/>
                <w:i/>
                <w:iCs/>
                <w:sz w:val="24"/>
                <w:szCs w:val="24"/>
              </w:rPr>
              <w:t xml:space="preserve">“Định kỳ hàng năm trước ngày </w:t>
            </w:r>
            <w:r>
              <w:rPr>
                <w:rFonts w:ascii="Times New Roman" w:eastAsia="Times New Roman" w:hAnsi="Times New Roman" w:cs="Times New Roman"/>
                <w:b/>
                <w:bCs/>
                <w:i/>
                <w:iCs/>
                <w:sz w:val="24"/>
                <w:szCs w:val="24"/>
                <w:u w:val="single"/>
              </w:rPr>
              <w:t>01/3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“trước ngày </w:t>
            </w:r>
            <w:r>
              <w:rPr>
                <w:rFonts w:ascii="Times New Roman" w:eastAsia="Times New Roman" w:hAnsi="Times New Roman" w:cs="Times New Roman"/>
                <w:b/>
                <w:bCs/>
                <w:i/>
                <w:iCs/>
                <w:sz w:val="24"/>
                <w:szCs w:val="24"/>
              </w:rPr>
              <w:t>01 tháng 02</w:t>
            </w:r>
            <w:r>
              <w:rPr>
                <w:rFonts w:ascii="Times New Roman" w:eastAsia="Times New Roman" w:hAnsi="Times New Roman" w:cs="Times New Roman"/>
                <w:i/>
                <w:iCs/>
                <w:sz w:val="24"/>
                <w:szCs w:val="24"/>
              </w:rPr>
              <w:t xml:space="preserve"> hàng năm,…” </w:t>
            </w:r>
            <w:r>
              <w:rPr>
                <w:rFonts w:ascii="Times New Roman" w:eastAsia="Times New Roman" w:hAnsi="Times New Roman" w:cs="Times New Roman"/>
                <w:sz w:val="24"/>
                <w:szCs w:val="24"/>
              </w:rPr>
              <w:t xml:space="preserve">để đảm bảo đẩy sớm cùng với thời gian tiến hành kiểm toán do Điều 72 Luật Ngân sách nhà nước 2025 đẩy sớm công tác lập BCQT: Các đơn vị dự toán cấp I thuộc ngân sách trung ương lập báo cáo quyết toán thu, chi ngân sách thuộc phạm vi quản lý gửi </w:t>
            </w:r>
            <w:r>
              <w:rPr>
                <w:rFonts w:ascii="Times New Roman" w:eastAsia="Times New Roman" w:hAnsi="Times New Roman" w:cs="Times New Roman"/>
                <w:sz w:val="24"/>
                <w:szCs w:val="24"/>
              </w:rPr>
              <w:lastRenderedPageBreak/>
              <w:t>về Bộ Tài chính, Kiểm toán nhà nước trước ngày 05 tháng 7 năm sau; Ủy ban nhân dân cấp tỉnh gửi Bộ Tài chính, Kiểm toán nhà nước báo cáo quyết toán ngân sách địa phương đã được Hội đồng nhân dân cấp tỉnh phê chuẩn trước ngày 05 tháng 7 năm sau; Bộ Tài chính tổng hợp, lập báo cáo quyết toán ngân sách nhà nước trình Chính phủ và gửi Kiểm toán nhà nước chậm nhất ngày 15 tháng 8 năm sau.</w:t>
            </w:r>
          </w:p>
          <w:p w14:paraId="0C8900CC"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Sửa đổi làm rõ là Kế hoạch năm về công tác theo dõi, đôn đốc, kiểm tra thực hiện kết luận, kiến nghị kiểm toán để tránh nhầm lẫn với kế hoạch khác.</w:t>
            </w:r>
          </w:p>
        </w:tc>
      </w:tr>
      <w:tr w:rsidR="00D46962" w14:paraId="0C8900DA" w14:textId="77777777">
        <w:tc>
          <w:tcPr>
            <w:tcW w:w="1418" w:type="dxa"/>
          </w:tcPr>
          <w:p w14:paraId="0C8900CE"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CF"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Khoản 2 được sửa đổi bởi Khoản 3 Điều 4 Quyết định 07/2024/QĐ-KTNN:</w:t>
            </w:r>
          </w:p>
          <w:p w14:paraId="0C8900D0" w14:textId="77777777" w:rsidR="00D46962" w:rsidRDefault="00B17882">
            <w:pPr>
              <w:jc w:val="both"/>
              <w:rPr>
                <w:rFonts w:ascii="Times New Roman" w:eastAsia="Times New Roman" w:hAnsi="Times New Roman" w:cs="Times New Roman"/>
                <w:sz w:val="24"/>
                <w:szCs w:val="24"/>
              </w:rPr>
            </w:pPr>
            <w:bookmarkStart w:id="15" w:name="pdimdlwxug1y" w:colFirst="0" w:colLast="0"/>
            <w:bookmarkEnd w:id="15"/>
            <w:r>
              <w:rPr>
                <w:rFonts w:ascii="Times New Roman" w:eastAsia="Times New Roman" w:hAnsi="Times New Roman" w:cs="Times New Roman"/>
                <w:sz w:val="24"/>
                <w:szCs w:val="24"/>
              </w:rPr>
              <w:t>2. Tổ chức thực hiện giải quyết kiến nghị, khiếu nại đối với kết luận, kiến nghị kiểm toán của đơn vị được kiểm toán qua theo dõi, đôn đốc, kiểm tra theo quy định khiếu nại, kiến nghị và khởi kiện trong hoạt động kiểm toán nhà nước của Kiểm toán nhà nước.</w:t>
            </w:r>
          </w:p>
          <w:p w14:paraId="0C8900D1" w14:textId="77777777" w:rsidR="00D46962" w:rsidRDefault="00B17882">
            <w:pPr>
              <w:jc w:val="both"/>
              <w:rPr>
                <w:rFonts w:ascii="Times New Roman" w:eastAsia="Times New Roman" w:hAnsi="Times New Roman" w:cs="Times New Roman"/>
                <w:sz w:val="24"/>
                <w:szCs w:val="24"/>
              </w:rPr>
            </w:pPr>
            <w:bookmarkStart w:id="16" w:name="_nf2e73mtil8j" w:colFirst="0" w:colLast="0"/>
            <w:bookmarkEnd w:id="16"/>
            <w:r>
              <w:rPr>
                <w:rFonts w:ascii="Times New Roman" w:eastAsia="Times New Roman" w:hAnsi="Times New Roman" w:cs="Times New Roman"/>
                <w:sz w:val="24"/>
                <w:szCs w:val="24"/>
              </w:rPr>
              <w:t xml:space="preserve">3. Trong vòng 30 ngày kể từ ngày nhận được báo cáo kết quả thực hiện kiến nghị kiểm toán của đơn vị được kiểm toán, đơn vị chủ trì cuộc kiểm toán có trách nhiệm rà soát, tổng hợp, báo cáo Tổng Kiểm toán nhà nước về kết quả thực hiện kết luận, kiến nghị kiểm toán (qua Vụ Tổng hợp). Báo cáo kết quả phải nêu rõ các kết luận, kiến nghị đã thực hiện; các kết luận, kiến nghị đơn vị báo cáo đã thực hiện nhưng chưa đủ điều kiện xác nhận </w:t>
            </w:r>
            <w:r>
              <w:rPr>
                <w:rFonts w:ascii="Times New Roman" w:eastAsia="Times New Roman" w:hAnsi="Times New Roman" w:cs="Times New Roman"/>
                <w:sz w:val="24"/>
                <w:szCs w:val="24"/>
                <w:u w:val="single"/>
              </w:rPr>
              <w:t>do còn thiếu bằng chứng</w:t>
            </w:r>
            <w:r>
              <w:rPr>
                <w:rFonts w:ascii="Times New Roman" w:eastAsia="Times New Roman" w:hAnsi="Times New Roman" w:cs="Times New Roman"/>
                <w:sz w:val="24"/>
                <w:szCs w:val="24"/>
              </w:rPr>
              <w:t xml:space="preserve">, hồ sơ, tài liệu hoặc nguyên nhân khác; </w:t>
            </w:r>
            <w:r>
              <w:rPr>
                <w:rFonts w:ascii="Times New Roman" w:eastAsia="Times New Roman" w:hAnsi="Times New Roman" w:cs="Times New Roman"/>
                <w:sz w:val="24"/>
                <w:szCs w:val="24"/>
                <w:u w:val="single"/>
              </w:rPr>
              <w:t>kiến nghị chưa thực hiện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hoặc đang thực hiện</w:t>
            </w:r>
            <w:r>
              <w:rPr>
                <w:rFonts w:ascii="Times New Roman" w:eastAsia="Times New Roman" w:hAnsi="Times New Roman" w:cs="Times New Roman"/>
                <w:sz w:val="24"/>
                <w:szCs w:val="24"/>
              </w:rPr>
              <w:t xml:space="preserve"> làm cơ sở cho việc:</w:t>
            </w:r>
          </w:p>
          <w:p w14:paraId="0C8900D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Ghi nhận, cập nhật, báo cáo kết quả thực hiện kết luận, kiến nghị kiểm toán.</w:t>
            </w:r>
          </w:p>
          <w:p w14:paraId="0C8900D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Đôn đốc, kiểm tra việc thực hiện kết luận, kiến nghị kiểm toán.</w:t>
            </w:r>
          </w:p>
        </w:tc>
        <w:tc>
          <w:tcPr>
            <w:tcW w:w="4536" w:type="dxa"/>
          </w:tcPr>
          <w:p w14:paraId="0C8900D4" w14:textId="56B9E4D9"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Trong vòng 30 ngày kể từ ngày nhận được báo cáo kết quả thực hiện kiến nghị kiểm toán của đơn vị được kiểm toán, đơn vị chủ trì cuộc kiểm toán có trách nhiệm rà soát, tổng hợp, báo cáo Tổng Kiểm toán nhà nước về kết quả thực hiện kết luận, kiến nghị kiểm toán (qua Vụ Tổng hợp), Báo cáo kết quả phải nêu rõ các kết luận, kiến nghị đã thực hiện các kết luận, kiến</w:t>
            </w:r>
            <w:r w:rsidR="004B505D">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 xml:space="preserve">ghị kiểm toán đơn vị báo cáo đã thực hiện nhưng chưa đủ điều kiện xác nhận do </w:t>
            </w:r>
            <w:r>
              <w:rPr>
                <w:rFonts w:ascii="Times New Roman" w:eastAsia="Times New Roman" w:hAnsi="Times New Roman" w:cs="Times New Roman"/>
                <w:sz w:val="24"/>
                <w:szCs w:val="24"/>
                <w:u w:val="single"/>
              </w:rPr>
              <w:t>chưa đầy đủ</w:t>
            </w:r>
            <w:r>
              <w:rPr>
                <w:rFonts w:ascii="Times New Roman" w:eastAsia="Times New Roman" w:hAnsi="Times New Roman" w:cs="Times New Roman"/>
                <w:sz w:val="24"/>
                <w:szCs w:val="24"/>
              </w:rPr>
              <w:t xml:space="preserve"> bằng chứng, hồ sơ, tài liệu hoặc nguyên nhân khác</w:t>
            </w:r>
            <w:r>
              <w:rPr>
                <w:rFonts w:ascii="Times New Roman" w:eastAsia="Times New Roman" w:hAnsi="Times New Roman" w:cs="Times New Roman"/>
                <w:sz w:val="24"/>
                <w:szCs w:val="24"/>
                <w:u w:val="single"/>
              </w:rPr>
              <w:t>; kiến nghị chưa thực hiện hoàn thành (bao gồm kết luận, kiến nghị kiểm toán chưa thực hiện; kết luận, kiến nghị kiểm toán đang thực hiện)</w:t>
            </w:r>
            <w:r>
              <w:rPr>
                <w:rFonts w:ascii="Times New Roman" w:eastAsia="Times New Roman" w:hAnsi="Times New Roman" w:cs="Times New Roman"/>
                <w:sz w:val="24"/>
                <w:szCs w:val="24"/>
              </w:rPr>
              <w:t xml:space="preserve"> làm cơ sở cho việc ghi nhận, cập nhật, báo cáo kết quả thực hiện kết luận, kiến nghị kiểm toán.</w:t>
            </w:r>
          </w:p>
          <w:p w14:paraId="0C8900D5"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c) Tổ chức kiểm tra việc thực hiện kết luận, kiến nghị kiểm toán theo hình thức kiểm tra tại đơn vị được kiểm toán.</w:t>
            </w:r>
          </w:p>
          <w:p w14:paraId="0C8900D6" w14:textId="77777777" w:rsidR="00D46962" w:rsidRDefault="00D46962">
            <w:pPr>
              <w:jc w:val="both"/>
              <w:rPr>
                <w:rFonts w:ascii="Times New Roman" w:eastAsia="Times New Roman" w:hAnsi="Times New Roman" w:cs="Times New Roman"/>
                <w:sz w:val="24"/>
                <w:szCs w:val="24"/>
              </w:rPr>
            </w:pPr>
          </w:p>
        </w:tc>
        <w:tc>
          <w:tcPr>
            <w:tcW w:w="3686" w:type="dxa"/>
          </w:tcPr>
          <w:p w14:paraId="0C8900D7"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Lược bỏ khoản 2  do trách nhiệm thực hiện giải quyết kiến nghị, khiếu nại đối với kết luận, kiến nghị kiểm toán của đơn vị được kiểm toán qua theo dõi, đôn đốc, kiểm tra đã được quy định tại Quyết định 10/2023/QĐ-KTNN ngày 05/7/2023</w:t>
            </w:r>
          </w:p>
          <w:p w14:paraId="0C8900D9" w14:textId="6E692EF3"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Sửa đổi </w:t>
            </w:r>
            <w:r>
              <w:rPr>
                <w:rFonts w:ascii="Times New Roman" w:eastAsia="Times New Roman" w:hAnsi="Times New Roman" w:cs="Times New Roman"/>
                <w:i/>
                <w:iCs/>
                <w:sz w:val="24"/>
                <w:szCs w:val="24"/>
              </w:rPr>
              <w:t xml:space="preserve">“kiến nghị chưa thực hiện hoặc đang thực hiện”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kiến nghị chưa thực hiện hoàn thành (bao gồm kết luận, kiến nghị kiểm toán chưa thực hiện; kết luận, kiến nghị kiểm toán đang thực hiện</w:t>
            </w:r>
            <w:r>
              <w:rPr>
                <w:rFonts w:ascii="Times New Roman" w:eastAsia="Times New Roman" w:hAnsi="Times New Roman" w:cs="Times New Roman"/>
                <w:sz w:val="24"/>
                <w:szCs w:val="24"/>
              </w:rPr>
              <w:t xml:space="preserve">” trong đoạn:Báo cáo kết quả phải nêu rõ các kết luận, kiến nghị đã thực hiện; các kết luận, kiến nghị đơn vị báo cáo đã thực hiện nhưng chưa đủ </w:t>
            </w:r>
            <w:r>
              <w:rPr>
                <w:rFonts w:ascii="Times New Roman" w:eastAsia="Times New Roman" w:hAnsi="Times New Roman" w:cs="Times New Roman"/>
                <w:sz w:val="24"/>
                <w:szCs w:val="24"/>
              </w:rPr>
              <w:lastRenderedPageBreak/>
              <w:t>điều kiện xác nhận do còn thiếu bằng chứng, hồ sơ, tài liệu hoặc nguyên nhân khác; kiến nghị chưa thực hiện</w:t>
            </w:r>
            <w:r>
              <w:rPr>
                <w:rFonts w:ascii="Times New Roman" w:eastAsia="Times New Roman" w:hAnsi="Times New Roman" w:cs="Times New Roman"/>
                <w:sz w:val="24"/>
                <w:szCs w:val="24"/>
                <w:u w:val="single"/>
              </w:rPr>
              <w:t>; kiến nghị chưa thực hiện hoàn thành (bao gồm kết luận, kiến nghị kiểm toán chưa thực hiện; kết luận, kiến nghị kiểm toán đang thực hiện</w:t>
            </w:r>
            <w:r>
              <w:rPr>
                <w:rFonts w:ascii="Times New Roman" w:eastAsia="Times New Roman" w:hAnsi="Times New Roman" w:cs="Times New Roman"/>
                <w:sz w:val="24"/>
                <w:szCs w:val="24"/>
              </w:rPr>
              <w:t>” để phù hợp với tính chất và công tác báo cáo (các mẫu biểu theo dõi kiểm tra việc thực hiện các kết luận, kiến nghị kiểm toán ban hành theo Quyết định số 1588/QĐ-KTNN  ngày 18/12/2023 đã sử dụng thuật ngữ “kiến nghị chưa thực hiện hoàn thành”, đồng thời thống nhất với báo cáo tổng hợp kết luận, kiến nghị năm.</w:t>
            </w:r>
          </w:p>
        </w:tc>
      </w:tr>
      <w:tr w:rsidR="00D46962" w14:paraId="0C8900E4" w14:textId="77777777">
        <w:tc>
          <w:tcPr>
            <w:tcW w:w="1418" w:type="dxa"/>
          </w:tcPr>
          <w:p w14:paraId="0C8900DB"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D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Tổ chức thực hiện việc kiểm tra thực hiện kết luận, kiến nghị kiểm toán theo hình thức kiểm tra tại đơn vị, cụ thể:</w:t>
            </w:r>
          </w:p>
          <w:p w14:paraId="0C8900D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Tổ chức lập, thẩm định, phê duyệt kế hoạch và ban hành quyết định kiểm tra, chịu trách nhiệm trước Tổng Kiểm toán nhà nước về kế hoạch và quyết định kiểm tra;</w:t>
            </w:r>
          </w:p>
          <w:p w14:paraId="0C8900D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Tổ chức kiểm tra; lập, thẩm định, phát hành báo cáo kiểm tra việc thực hiện kết luận, kiến nghị kiểm toán, chịu trách nhiệm trước Tổng Kiểm toán nhà nước và pháp luật về báo cáo kiểm tra.</w:t>
            </w:r>
          </w:p>
          <w:p w14:paraId="0C8900DF"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c) Trường hợp qua kiểm tra, nếu phát hiện kết luận, kiến nghị kiểm toán của Báo cáo kiểm toán, Thông báo kết quả kiểm toán đã phát hành chưa chính xác, sai sót do tổng hợp sai</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Thủ trưởng đơn vị có trách nhiệm tổ chức xác định nguyên nhân, trách nhiệm của tổ chức, cá nhân (nếu có), trình Tổng Kiểm toán nhà nước (</w:t>
            </w:r>
            <w:r>
              <w:rPr>
                <w:rFonts w:ascii="Times New Roman" w:eastAsia="Times New Roman" w:hAnsi="Times New Roman" w:cs="Times New Roman"/>
                <w:sz w:val="24"/>
                <w:szCs w:val="24"/>
                <w:u w:val="single"/>
              </w:rPr>
              <w:t xml:space="preserve">qua </w:t>
            </w:r>
            <w:r>
              <w:rPr>
                <w:rFonts w:ascii="Times New Roman" w:eastAsia="Times New Roman" w:hAnsi="Times New Roman" w:cs="Times New Roman"/>
                <w:sz w:val="24"/>
                <w:szCs w:val="24"/>
                <w:u w:val="single"/>
              </w:rPr>
              <w:lastRenderedPageBreak/>
              <w:t>Vụ Tổng hợp thẩm tra) phê duyệt việc đính chính kết luận, kiến nghị kiểm toán trước khi phát hành báo cáo kiểm tra có nội dung đính chính.</w:t>
            </w:r>
          </w:p>
          <w:p w14:paraId="0C8900E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Trường hợp qua kiểm tra, nếu phát hiện các vi phạm có dấu hiệu tội phạm, Thủ trưởng đơn vị phải kịp thời báo cáo với Tổng Kiểm toán nhà nước để chuyển ngay hồ sơ vụ việc cho cơ quan điều tra có thẩm quyền điều tra, xử lý theo quy định của pháp luật, không chờ đến khi kết thúc quá trình </w:t>
            </w:r>
            <w:r>
              <w:rPr>
                <w:rFonts w:ascii="Times New Roman" w:eastAsia="Times New Roman" w:hAnsi="Times New Roman" w:cs="Times New Roman"/>
                <w:sz w:val="24"/>
                <w:szCs w:val="24"/>
                <w:u w:val="single"/>
              </w:rPr>
              <w:t>kiểm tra.</w:t>
            </w:r>
          </w:p>
          <w:p w14:paraId="0C8900E1" w14:textId="77777777" w:rsidR="00D46962" w:rsidRDefault="00D46962">
            <w:pPr>
              <w:jc w:val="both"/>
              <w:rPr>
                <w:rFonts w:ascii="Times New Roman" w:eastAsia="Times New Roman" w:hAnsi="Times New Roman" w:cs="Times New Roman"/>
                <w:sz w:val="24"/>
                <w:szCs w:val="24"/>
              </w:rPr>
            </w:pPr>
          </w:p>
        </w:tc>
        <w:tc>
          <w:tcPr>
            <w:tcW w:w="4536" w:type="dxa"/>
          </w:tcPr>
          <w:p w14:paraId="0C8900E2" w14:textId="77777777" w:rsidR="00D46962" w:rsidRDefault="00B17882">
            <w:p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lastRenderedPageBreak/>
              <w:t>2. Tổ chức thực hiện giải quyết kiến nghị, khiếu nại đối với kết luận, kiến nghị kiểm toán của đơn vị được kiểm toán qua theo dõi, đôn đốc, kiểm tra.</w:t>
            </w:r>
          </w:p>
        </w:tc>
        <w:tc>
          <w:tcPr>
            <w:tcW w:w="3686" w:type="dxa"/>
          </w:tcPr>
          <w:p w14:paraId="0C8900E3" w14:textId="77777777" w:rsidR="00D46962" w:rsidRDefault="00B1788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Biên tập lại các điểm a,b,c,d khoản 4 thành  “Tổ chức thực hiện giải quyết kiến nghị, khiếu nại đối với kết luận, kiến nghị kiểm toán của đơn vị được kiểm toán qua theo dõi, đôn đốc, kiểm tra.” Vì trình tự các bước kiểm tra tại đơn vị đã quy định cụ thể tại chương III dự thảo. </w:t>
            </w:r>
          </w:p>
        </w:tc>
      </w:tr>
      <w:tr w:rsidR="00D46962" w14:paraId="0C8900EB" w14:textId="77777777">
        <w:tc>
          <w:tcPr>
            <w:tcW w:w="1418" w:type="dxa"/>
          </w:tcPr>
          <w:p w14:paraId="0C8900E5"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E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Đề xuất các giải pháp tăng cường việc thực hiện kết luận, kiến nghị kiểm toán; định kỳ rà soát, đề xuất phương án xử lý đối với các kết luận, kiến nghị còn tồn đọng, chưa thực hiện.</w:t>
            </w:r>
          </w:p>
          <w:p w14:paraId="0C8900E7" w14:textId="77777777" w:rsidR="00D46962" w:rsidRDefault="00D46962">
            <w:pPr>
              <w:jc w:val="both"/>
              <w:rPr>
                <w:rFonts w:ascii="Times New Roman" w:eastAsia="Times New Roman" w:hAnsi="Times New Roman" w:cs="Times New Roman"/>
                <w:sz w:val="24"/>
                <w:szCs w:val="24"/>
              </w:rPr>
            </w:pPr>
          </w:p>
        </w:tc>
        <w:tc>
          <w:tcPr>
            <w:tcW w:w="4536" w:type="dxa"/>
          </w:tcPr>
          <w:p w14:paraId="0C8900E9" w14:textId="4C40DF4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Đề xuất các giải pháp tăng cường việc thực hiện kết luận, kiến nghị kiểm toán; định kỳ </w:t>
            </w:r>
            <w:r>
              <w:rPr>
                <w:rFonts w:ascii="Times New Roman" w:eastAsia="Times New Roman" w:hAnsi="Times New Roman" w:cs="Times New Roman"/>
                <w:sz w:val="24"/>
                <w:szCs w:val="24"/>
                <w:u w:val="single"/>
              </w:rPr>
              <w:t>hàng quý, năm</w:t>
            </w:r>
            <w:r>
              <w:rPr>
                <w:rFonts w:ascii="Times New Roman" w:eastAsia="Times New Roman" w:hAnsi="Times New Roman" w:cs="Times New Roman"/>
                <w:sz w:val="24"/>
                <w:szCs w:val="24"/>
              </w:rPr>
              <w:t xml:space="preserve"> rà soát, đề xuất phương án xử lý đối với các kết luận, kiến nghị còn tồn đọng, chưa thực hiện.</w:t>
            </w:r>
            <w:bookmarkStart w:id="17" w:name="_GoBack"/>
            <w:bookmarkEnd w:id="17"/>
          </w:p>
        </w:tc>
        <w:tc>
          <w:tcPr>
            <w:tcW w:w="3686" w:type="dxa"/>
          </w:tcPr>
          <w:p w14:paraId="0C8900E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Bổ sung thành “định kỳ rà soát hàng quý, năm” để đảm bảo cụ thể, rõ ràng.</w:t>
            </w:r>
          </w:p>
        </w:tc>
      </w:tr>
      <w:tr w:rsidR="00D46962" w14:paraId="0C8900F1" w14:textId="77777777">
        <w:tc>
          <w:tcPr>
            <w:tcW w:w="1418" w:type="dxa"/>
          </w:tcPr>
          <w:p w14:paraId="0C8900EC"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E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Cập nhật cơ sở dữ liệu về kết quả thực hiện kết luận, kiến nghị kiểm toán theo quy định về quản lý, sử dụng phần mềm trong hoạt động kiểm toán của </w:t>
            </w:r>
            <w:r>
              <w:rPr>
                <w:rFonts w:ascii="Times New Roman" w:eastAsia="Times New Roman" w:hAnsi="Times New Roman" w:cs="Times New Roman"/>
                <w:sz w:val="24"/>
                <w:szCs w:val="24"/>
                <w:u w:val="single"/>
              </w:rPr>
              <w:t>KTNN</w:t>
            </w:r>
            <w:r>
              <w:rPr>
                <w:rFonts w:ascii="Times New Roman" w:eastAsia="Times New Roman" w:hAnsi="Times New Roman" w:cs="Times New Roman"/>
                <w:sz w:val="24"/>
                <w:szCs w:val="24"/>
              </w:rPr>
              <w:t xml:space="preserve">; tổng hợp, báo cáo đầy đủ, kịp thời kết quả thực hiện kết luận, kiến nghị kiểm toán </w:t>
            </w:r>
            <w:r>
              <w:rPr>
                <w:rFonts w:ascii="Times New Roman" w:eastAsia="Times New Roman" w:hAnsi="Times New Roman" w:cs="Times New Roman"/>
                <w:sz w:val="24"/>
                <w:szCs w:val="24"/>
                <w:u w:val="single"/>
              </w:rPr>
              <w:t>định kỳ hàng quý trước ngày 20 của tháng cuối mỗi quý; báo cáo năm trước ngày 15/01 năm sau hoặc đột xuất theo yêu cầu</w:t>
            </w:r>
            <w:r>
              <w:rPr>
                <w:rFonts w:ascii="Times New Roman" w:eastAsia="Times New Roman" w:hAnsi="Times New Roman" w:cs="Times New Roman"/>
                <w:sz w:val="24"/>
                <w:szCs w:val="24"/>
              </w:rPr>
              <w:t xml:space="preserve"> của Tổng Kiểm toán nhà nước.</w:t>
            </w:r>
          </w:p>
        </w:tc>
        <w:tc>
          <w:tcPr>
            <w:tcW w:w="4536" w:type="dxa"/>
          </w:tcPr>
          <w:p w14:paraId="0C8900E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Cập nhật cơ sở dữ liệu về kết quả thực hiện kết luận, kiến nghị kiểm toán theo quy định về quản lý, sử dụng phần mềm trong hoạt động kiểm toán của </w:t>
            </w:r>
            <w:r>
              <w:rPr>
                <w:rFonts w:ascii="Times New Roman" w:eastAsia="Times New Roman" w:hAnsi="Times New Roman" w:cs="Times New Roman"/>
                <w:sz w:val="24"/>
                <w:szCs w:val="24"/>
                <w:u w:val="single"/>
              </w:rPr>
              <w:t>Kiểm toán nhà nước</w:t>
            </w:r>
            <w:r>
              <w:rPr>
                <w:rFonts w:ascii="Times New Roman" w:eastAsia="Times New Roman" w:hAnsi="Times New Roman" w:cs="Times New Roman"/>
                <w:sz w:val="24"/>
                <w:szCs w:val="24"/>
              </w:rPr>
              <w:t xml:space="preserve">; tổng hợp, báo cáo đầy đủ, kịp thời kết quả thực hiện kết luận, kiến nghị kiểm </w:t>
            </w:r>
            <w:r>
              <w:rPr>
                <w:rFonts w:ascii="Times New Roman" w:eastAsia="Times New Roman" w:hAnsi="Times New Roman" w:cs="Times New Roman"/>
                <w:sz w:val="24"/>
                <w:szCs w:val="24"/>
                <w:u w:val="single"/>
              </w:rPr>
              <w:t>toán định kỳ quý, năm hoặc báo cáo đột xuất theo yêu cầu của Tổng Kiểm toán nhà nước.</w:t>
            </w:r>
            <w:r>
              <w:rPr>
                <w:rFonts w:ascii="Times New Roman" w:eastAsia="Times New Roman" w:hAnsi="Times New Roman" w:cs="Times New Roman"/>
                <w:sz w:val="24"/>
                <w:szCs w:val="24"/>
              </w:rPr>
              <w:t>.</w:t>
            </w:r>
          </w:p>
        </w:tc>
        <w:tc>
          <w:tcPr>
            <w:tcW w:w="3686" w:type="dxa"/>
          </w:tcPr>
          <w:p w14:paraId="0C8900EF"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Thay từ viết tắt KTNN thành “Kiểm toán nhà nước”.</w:t>
            </w:r>
          </w:p>
          <w:p w14:paraId="0C8900F0" w14:textId="77777777" w:rsidR="00D46962" w:rsidRDefault="00B17882">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Biên tập </w:t>
            </w:r>
            <w:r>
              <w:rPr>
                <w:rFonts w:ascii="Times New Roman" w:eastAsia="Times New Roman" w:hAnsi="Times New Roman" w:cs="Times New Roman"/>
                <w:i/>
                <w:iCs/>
                <w:sz w:val="24"/>
                <w:szCs w:val="24"/>
              </w:rPr>
              <w:t>“hàng quý trước ngày 20 của tháng cuối mỗi quý; báo cáo năm trước ngày 15/01 năm sau hoặc đột xuất”</w:t>
            </w:r>
            <w:r>
              <w:rPr>
                <w:rFonts w:ascii="Times New Roman" w:eastAsia="Times New Roman" w:hAnsi="Times New Roman" w:cs="Times New Roman"/>
                <w:sz w:val="24"/>
                <w:szCs w:val="24"/>
              </w:rPr>
              <w:t xml:space="preserve"> thành</w:t>
            </w:r>
            <w:r>
              <w:rPr>
                <w:rFonts w:ascii="Times New Roman" w:eastAsia="Times New Roman" w:hAnsi="Times New Roman" w:cs="Times New Roman"/>
                <w:i/>
                <w:iCs/>
                <w:sz w:val="24"/>
                <w:szCs w:val="24"/>
              </w:rPr>
              <w:t xml:space="preserve"> “định kỳ quý, năm hoặc báo cáo đột xuất</w:t>
            </w:r>
            <w:r>
              <w:rPr>
                <w:rFonts w:ascii="Times New Roman" w:eastAsia="Times New Roman" w:hAnsi="Times New Roman" w:cs="Times New Roman"/>
                <w:sz w:val="24"/>
                <w:szCs w:val="24"/>
              </w:rPr>
              <w:t>” vì đã có quy định cụ thể tại khoản 1 điều 13 dự thảo</w:t>
            </w:r>
          </w:p>
        </w:tc>
      </w:tr>
      <w:tr w:rsidR="00D46962" w14:paraId="0C8900F9" w14:textId="77777777">
        <w:tc>
          <w:tcPr>
            <w:tcW w:w="1418" w:type="dxa"/>
          </w:tcPr>
          <w:p w14:paraId="0C8900F2"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F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Chịu trách nhiệm theo quy định pháp luật đối với chứng từ, hồ sơ tài liệu làm bằng chứng xác nhận kết luận, kiến nghị kiểm toán của </w:t>
            </w:r>
            <w:r>
              <w:rPr>
                <w:rFonts w:ascii="Times New Roman" w:eastAsia="Times New Roman" w:hAnsi="Times New Roman" w:cs="Times New Roman"/>
                <w:sz w:val="24"/>
                <w:szCs w:val="24"/>
                <w:u w:val="single"/>
              </w:rPr>
              <w:t>KTNN</w:t>
            </w:r>
            <w:r>
              <w:rPr>
                <w:rFonts w:ascii="Times New Roman" w:eastAsia="Times New Roman" w:hAnsi="Times New Roman" w:cs="Times New Roman"/>
                <w:sz w:val="24"/>
                <w:szCs w:val="24"/>
              </w:rPr>
              <w:t xml:space="preserve"> đã thực hiện.</w:t>
            </w:r>
          </w:p>
          <w:p w14:paraId="0C8900F4"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Phối hợp với đơn vị liên quan trong việc xác định nguồn kinh phí được trích lập để lại của KTNN.</w:t>
            </w:r>
          </w:p>
          <w:p w14:paraId="0C8900F5" w14:textId="77777777" w:rsidR="00D46962" w:rsidRDefault="00D46962">
            <w:pPr>
              <w:jc w:val="both"/>
              <w:rPr>
                <w:rFonts w:ascii="Times New Roman" w:eastAsia="Times New Roman" w:hAnsi="Times New Roman" w:cs="Times New Roman"/>
                <w:sz w:val="24"/>
                <w:szCs w:val="24"/>
              </w:rPr>
            </w:pPr>
          </w:p>
        </w:tc>
        <w:tc>
          <w:tcPr>
            <w:tcW w:w="4536" w:type="dxa"/>
          </w:tcPr>
          <w:p w14:paraId="0C8900F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Chịu trách nhiệm theo quy định pháp luật đối với chứng từ, hồ sơ tài liệu làm bằng chứng xác nhận kết luận, kiến nghị kiểm toán của </w:t>
            </w:r>
            <w:r>
              <w:rPr>
                <w:rFonts w:ascii="Times New Roman" w:eastAsia="Times New Roman" w:hAnsi="Times New Roman" w:cs="Times New Roman"/>
                <w:sz w:val="24"/>
                <w:szCs w:val="24"/>
                <w:u w:val="single"/>
              </w:rPr>
              <w:t xml:space="preserve">Kiểm toán nhà nước </w:t>
            </w:r>
            <w:r>
              <w:rPr>
                <w:rFonts w:ascii="Times New Roman" w:eastAsia="Times New Roman" w:hAnsi="Times New Roman" w:cs="Times New Roman"/>
                <w:sz w:val="24"/>
                <w:szCs w:val="24"/>
              </w:rPr>
              <w:t xml:space="preserve">đã thực hiện. </w:t>
            </w:r>
          </w:p>
        </w:tc>
        <w:tc>
          <w:tcPr>
            <w:tcW w:w="3686" w:type="dxa"/>
          </w:tcPr>
          <w:p w14:paraId="0C8900F7"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-Thay từ viết tắt KTNN thành “Kiểm toán nhà nước”.</w:t>
            </w:r>
          </w:p>
          <w:p w14:paraId="0C8900F8"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Lược bỏ nội dung: </w:t>
            </w:r>
            <w:r>
              <w:rPr>
                <w:rFonts w:ascii="Times New Roman" w:eastAsia="Times New Roman" w:hAnsi="Times New Roman" w:cs="Times New Roman"/>
                <w:i/>
                <w:iCs/>
                <w:sz w:val="24"/>
                <w:szCs w:val="24"/>
              </w:rPr>
              <w:t xml:space="preserve">“Phối hợp với đơn vị liên quan trong việc xác định nguồn kinh phí được trích lập để lại của KTNN.” </w:t>
            </w:r>
            <w:r>
              <w:rPr>
                <w:rFonts w:ascii="Times New Roman" w:eastAsia="Times New Roman" w:hAnsi="Times New Roman" w:cs="Times New Roman"/>
                <w:sz w:val="24"/>
                <w:szCs w:val="24"/>
              </w:rPr>
              <w:t xml:space="preserve"> Do Kiểm toán nhà nước không còn thực hiện nội dung này</w:t>
            </w:r>
          </w:p>
        </w:tc>
      </w:tr>
      <w:tr w:rsidR="00D46962" w14:paraId="0C8900FE" w14:textId="77777777">
        <w:tc>
          <w:tcPr>
            <w:tcW w:w="1418" w:type="dxa"/>
          </w:tcPr>
          <w:p w14:paraId="0C8900FA"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0F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Phân công bộ phận giúp việc tham mưu giúp Thủ trưởng đơn vị tổ chức theo dõi, đôn đốc việc thực hiện kết luận, kiến nghị kiểm toán của đơn vị.</w:t>
            </w:r>
          </w:p>
        </w:tc>
        <w:tc>
          <w:tcPr>
            <w:tcW w:w="4536" w:type="dxa"/>
          </w:tcPr>
          <w:p w14:paraId="0C8900F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Phân công bộ phận giúp việc tham mưu giúp Thủ trưởng đơn vị tổ chức theo dõi, đôn đốc việc thực hiện kết luận, kiến nghị kiểm toán của đơn vị.</w:t>
            </w:r>
          </w:p>
        </w:tc>
        <w:tc>
          <w:tcPr>
            <w:tcW w:w="3686" w:type="dxa"/>
          </w:tcPr>
          <w:p w14:paraId="0C8900FD"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Giữ nguyên</w:t>
            </w:r>
          </w:p>
        </w:tc>
      </w:tr>
      <w:tr w:rsidR="00D46962" w14:paraId="0C890103" w14:textId="77777777">
        <w:tc>
          <w:tcPr>
            <w:tcW w:w="1418" w:type="dxa"/>
          </w:tcPr>
          <w:p w14:paraId="0C8900FF"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6</w:t>
            </w:r>
          </w:p>
        </w:tc>
        <w:tc>
          <w:tcPr>
            <w:tcW w:w="5386" w:type="dxa"/>
          </w:tcPr>
          <w:p w14:paraId="0C890100" w14:textId="77777777" w:rsidR="00D46962" w:rsidRDefault="00B17882">
            <w:pPr>
              <w:jc w:val="both"/>
              <w:rPr>
                <w:rFonts w:ascii="Times New Roman" w:eastAsia="Times New Roman" w:hAnsi="Times New Roman" w:cs="Times New Roman"/>
                <w:b/>
                <w:bCs/>
                <w:sz w:val="24"/>
                <w:szCs w:val="24"/>
              </w:rPr>
            </w:pPr>
            <w:bookmarkStart w:id="18" w:name="69agr39vix16" w:colFirst="0" w:colLast="0"/>
            <w:bookmarkEnd w:id="18"/>
            <w:r>
              <w:rPr>
                <w:rFonts w:ascii="Times New Roman" w:eastAsia="Times New Roman" w:hAnsi="Times New Roman" w:cs="Times New Roman"/>
                <w:b/>
                <w:bCs/>
                <w:sz w:val="24"/>
                <w:szCs w:val="24"/>
              </w:rPr>
              <w:t>Trách nhiệm của Đoàn kiểm toán và thành viên Đoàn kiểm toán</w:t>
            </w:r>
          </w:p>
        </w:tc>
        <w:tc>
          <w:tcPr>
            <w:tcW w:w="4536" w:type="dxa"/>
          </w:tcPr>
          <w:p w14:paraId="0C890101" w14:textId="77777777" w:rsidR="00D46962" w:rsidRDefault="00D46962">
            <w:pPr>
              <w:widowControl w:val="0"/>
              <w:jc w:val="both"/>
              <w:rPr>
                <w:rFonts w:ascii="Times New Roman" w:eastAsia="Times New Roman" w:hAnsi="Times New Roman" w:cs="Times New Roman"/>
                <w:b/>
                <w:bCs/>
                <w:sz w:val="24"/>
                <w:szCs w:val="24"/>
              </w:rPr>
            </w:pPr>
          </w:p>
        </w:tc>
        <w:tc>
          <w:tcPr>
            <w:tcW w:w="3686" w:type="dxa"/>
          </w:tcPr>
          <w:p w14:paraId="0C890102" w14:textId="77777777" w:rsidR="00D46962" w:rsidRDefault="00D46962">
            <w:pPr>
              <w:jc w:val="both"/>
              <w:rPr>
                <w:rFonts w:ascii="Times New Roman" w:eastAsia="Times New Roman" w:hAnsi="Times New Roman" w:cs="Times New Roman"/>
                <w:b/>
                <w:bCs/>
                <w:sz w:val="24"/>
                <w:szCs w:val="24"/>
              </w:rPr>
            </w:pPr>
          </w:p>
        </w:tc>
      </w:tr>
      <w:tr w:rsidR="00D46962" w14:paraId="0C890108" w14:textId="77777777">
        <w:tc>
          <w:tcPr>
            <w:tcW w:w="1418" w:type="dxa"/>
          </w:tcPr>
          <w:p w14:paraId="0C890104"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0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Phối hợp với đơn vị chủ trì cuộc kiểm toán trong việc theo dõi, đôn đốc, kiểm tra thực hiện kết luận, kiến nghị kiểm toán theo quy định tại </w:t>
            </w:r>
            <w:bookmarkStart w:id="19" w:name="lef8fz89q9gp" w:colFirst="0" w:colLast="0"/>
            <w:bookmarkEnd w:id="19"/>
            <w:r>
              <w:rPr>
                <w:rFonts w:ascii="Times New Roman" w:eastAsia="Times New Roman" w:hAnsi="Times New Roman" w:cs="Times New Roman"/>
                <w:sz w:val="24"/>
                <w:szCs w:val="24"/>
              </w:rPr>
              <w:t xml:space="preserve">Điều 5 </w:t>
            </w:r>
            <w:r>
              <w:rPr>
                <w:rFonts w:ascii="Times New Roman" w:eastAsia="Times New Roman" w:hAnsi="Times New Roman" w:cs="Times New Roman"/>
                <w:sz w:val="24"/>
                <w:szCs w:val="24"/>
                <w:u w:val="single"/>
              </w:rPr>
              <w:t>Quy định</w:t>
            </w:r>
            <w:r>
              <w:rPr>
                <w:rFonts w:ascii="Times New Roman" w:eastAsia="Times New Roman" w:hAnsi="Times New Roman" w:cs="Times New Roman"/>
                <w:sz w:val="24"/>
                <w:szCs w:val="24"/>
              </w:rPr>
              <w:t xml:space="preserve"> này.</w:t>
            </w:r>
          </w:p>
        </w:tc>
        <w:tc>
          <w:tcPr>
            <w:tcW w:w="4536" w:type="dxa"/>
          </w:tcPr>
          <w:p w14:paraId="0C89010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Phối hợp với đơn vị chủ trì cuộc kiểm toán trong việc theo dõi, đôn đốc, kiểm tra thực hiện kết luận, kiến nghị kiểm toán theo quy định tại Điều 5 </w:t>
            </w:r>
            <w:r>
              <w:rPr>
                <w:rFonts w:ascii="Times New Roman" w:eastAsia="Times New Roman" w:hAnsi="Times New Roman" w:cs="Times New Roman"/>
                <w:sz w:val="24"/>
                <w:szCs w:val="24"/>
                <w:u w:val="single"/>
              </w:rPr>
              <w:t>Thông tư</w:t>
            </w:r>
            <w:r>
              <w:rPr>
                <w:rFonts w:ascii="Times New Roman" w:eastAsia="Times New Roman" w:hAnsi="Times New Roman" w:cs="Times New Roman"/>
                <w:sz w:val="24"/>
                <w:szCs w:val="24"/>
              </w:rPr>
              <w:t xml:space="preserve"> này.</w:t>
            </w:r>
          </w:p>
        </w:tc>
        <w:tc>
          <w:tcPr>
            <w:tcW w:w="3686" w:type="dxa"/>
          </w:tcPr>
          <w:p w14:paraId="0C89010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Sửa đổi cụm từ </w:t>
            </w:r>
            <w:r>
              <w:rPr>
                <w:rFonts w:ascii="Times New Roman" w:eastAsia="Times New Roman" w:hAnsi="Times New Roman" w:cs="Times New Roman"/>
                <w:i/>
                <w:iCs/>
                <w:sz w:val="24"/>
                <w:szCs w:val="24"/>
              </w:rPr>
              <w:t>“quy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p>
        </w:tc>
      </w:tr>
      <w:tr w:rsidR="00D46962" w14:paraId="0C89010F" w14:textId="77777777">
        <w:tc>
          <w:tcPr>
            <w:tcW w:w="1418" w:type="dxa"/>
          </w:tcPr>
          <w:p w14:paraId="0C890109"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0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Trường hợp chuyển đổi vị trí công tác, nghỉ hưởng chế độ bảo hiểm xã hội vẫn phải có trách nhiệm phối hợp với đơn vị chủ trì cuộc kiểm toán xem xét, giải quyết đối với các vướng mắc phát sinh </w:t>
            </w:r>
            <w:r>
              <w:rPr>
                <w:rFonts w:ascii="Times New Roman" w:eastAsia="Times New Roman" w:hAnsi="Times New Roman" w:cs="Times New Roman"/>
                <w:sz w:val="24"/>
                <w:szCs w:val="24"/>
                <w:u w:val="single"/>
              </w:rPr>
              <w:t>trong quá trình thực hiện kết luận, kiến nghị kiểm toán của KTNN (khi có yêu cầu).</w:t>
            </w:r>
          </w:p>
          <w:p w14:paraId="0C89010B" w14:textId="77777777" w:rsidR="00D46962" w:rsidRDefault="00D46962">
            <w:pPr>
              <w:jc w:val="both"/>
              <w:rPr>
                <w:rFonts w:ascii="Times New Roman" w:eastAsia="Times New Roman" w:hAnsi="Times New Roman" w:cs="Times New Roman"/>
                <w:sz w:val="24"/>
                <w:szCs w:val="24"/>
              </w:rPr>
            </w:pPr>
          </w:p>
        </w:tc>
        <w:tc>
          <w:tcPr>
            <w:tcW w:w="4536" w:type="dxa"/>
          </w:tcPr>
          <w:p w14:paraId="0C89010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Trường hợp chuyển đổi vị trí công tác, nghỉ hưởng chế độ bảo hiểm xã hội </w:t>
            </w:r>
            <w:r>
              <w:rPr>
                <w:rFonts w:ascii="Times New Roman" w:eastAsia="Times New Roman" w:hAnsi="Times New Roman" w:cs="Times New Roman"/>
                <w:sz w:val="24"/>
                <w:szCs w:val="24"/>
                <w:u w:val="single"/>
              </w:rPr>
              <w:t>hoặc nghỉ việc theo nguyện vọng cá nhân</w:t>
            </w:r>
            <w:r>
              <w:rPr>
                <w:rFonts w:ascii="Times New Roman" w:eastAsia="Times New Roman" w:hAnsi="Times New Roman" w:cs="Times New Roman"/>
                <w:sz w:val="24"/>
                <w:szCs w:val="24"/>
              </w:rPr>
              <w:t xml:space="preserve"> vẫn phải có trách nhiệm phối hợp với đơn vị chủ trì cuộc kiểm toán xem xét, giải quyết đối với các vướng mắc phát sinh </w:t>
            </w:r>
            <w:r>
              <w:rPr>
                <w:rFonts w:ascii="Times New Roman" w:eastAsia="Times New Roman" w:hAnsi="Times New Roman" w:cs="Times New Roman"/>
                <w:sz w:val="24"/>
                <w:szCs w:val="24"/>
                <w:u w:val="single"/>
              </w:rPr>
              <w:t>trong quá trình theo dõi, đôn đốc, kiểm tra việc thực. hiện kết luận, kiến nghị kiểm toán của Kiểm toán nhà nước (khi có yêu cầu).</w:t>
            </w:r>
          </w:p>
        </w:tc>
        <w:tc>
          <w:tcPr>
            <w:tcW w:w="3686" w:type="dxa"/>
          </w:tcPr>
          <w:p w14:paraId="0C89010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Chỉnh sửa đoạn gạch chân thành </w:t>
            </w:r>
            <w:r>
              <w:rPr>
                <w:rFonts w:ascii="Times New Roman" w:eastAsia="Times New Roman" w:hAnsi="Times New Roman" w:cs="Times New Roman"/>
                <w:i/>
                <w:iCs/>
                <w:sz w:val="24"/>
                <w:szCs w:val="24"/>
              </w:rPr>
              <w:t>“trong quá trình theo dõi, đôn đốc, kiểm tra việc thực hiện kết luận, kiến nghị kiểm toán của KTNN (khi có yêu cầu)</w:t>
            </w:r>
            <w:r>
              <w:rPr>
                <w:rFonts w:ascii="Times New Roman" w:eastAsia="Times New Roman" w:hAnsi="Times New Roman" w:cs="Times New Roman"/>
                <w:sz w:val="24"/>
                <w:szCs w:val="24"/>
              </w:rPr>
              <w:t>” để đảm bảo bao quát hết các bước trong quá trình theo dõi, đôn đốc, kiểm tra việc thực hiện kết luận, kiến nghị kiểm toán của KTNN</w:t>
            </w:r>
          </w:p>
          <w:p w14:paraId="0C89010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Bổ sung trường hợp “nghỉ việc theo nguyện vọng cá nhân” bảo đảm quy định bao quát đầy đủ các trường hợp phát sinh trong thực tiễn</w:t>
            </w:r>
          </w:p>
        </w:tc>
      </w:tr>
      <w:tr w:rsidR="00D46962" w14:paraId="0C890114" w14:textId="77777777">
        <w:tc>
          <w:tcPr>
            <w:tcW w:w="1418" w:type="dxa"/>
          </w:tcPr>
          <w:p w14:paraId="0C890110"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7</w:t>
            </w:r>
          </w:p>
        </w:tc>
        <w:tc>
          <w:tcPr>
            <w:tcW w:w="5386" w:type="dxa"/>
          </w:tcPr>
          <w:p w14:paraId="0C890111" w14:textId="77777777" w:rsidR="00D46962" w:rsidRDefault="00B17882">
            <w:pPr>
              <w:jc w:val="both"/>
              <w:rPr>
                <w:rFonts w:ascii="Times New Roman" w:eastAsia="Times New Roman" w:hAnsi="Times New Roman" w:cs="Times New Roman"/>
                <w:b/>
                <w:bCs/>
                <w:sz w:val="24"/>
                <w:szCs w:val="24"/>
              </w:rPr>
            </w:pPr>
            <w:bookmarkStart w:id="20" w:name="68suxedsqur" w:colFirst="0" w:colLast="0"/>
            <w:bookmarkEnd w:id="20"/>
            <w:r>
              <w:rPr>
                <w:rFonts w:ascii="Times New Roman" w:eastAsia="Times New Roman" w:hAnsi="Times New Roman" w:cs="Times New Roman"/>
                <w:b/>
                <w:bCs/>
                <w:sz w:val="24"/>
                <w:szCs w:val="24"/>
              </w:rPr>
              <w:t xml:space="preserve">Trách nhiệm theo dõi, đôn đốc, kiểm tra thực hiện kết luận, kiến nghị trong trường hợp hoán đổi, </w:t>
            </w:r>
            <w:r>
              <w:rPr>
                <w:rFonts w:ascii="Times New Roman" w:eastAsia="Times New Roman" w:hAnsi="Times New Roman" w:cs="Times New Roman"/>
                <w:b/>
                <w:bCs/>
                <w:sz w:val="24"/>
                <w:szCs w:val="24"/>
                <w:u w:val="single"/>
              </w:rPr>
              <w:t xml:space="preserve">thay đổi lĩnh vực, địa bàn </w:t>
            </w:r>
            <w:r>
              <w:rPr>
                <w:rFonts w:ascii="Times New Roman" w:eastAsia="Times New Roman" w:hAnsi="Times New Roman" w:cs="Times New Roman"/>
                <w:b/>
                <w:bCs/>
                <w:sz w:val="24"/>
                <w:szCs w:val="24"/>
              </w:rPr>
              <w:t>kiểm toán</w:t>
            </w:r>
          </w:p>
        </w:tc>
        <w:tc>
          <w:tcPr>
            <w:tcW w:w="4536" w:type="dxa"/>
          </w:tcPr>
          <w:p w14:paraId="0C890112" w14:textId="77777777" w:rsidR="00D46962" w:rsidRDefault="00B17882">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Trách nhiệm theo dõi, đôn đốc, kiểm tra thực hiện kết luận, kiến nghị trong trường hợp hoán đổi, t</w:t>
            </w:r>
            <w:r>
              <w:rPr>
                <w:rFonts w:ascii="Times New Roman" w:eastAsia="Times New Roman" w:hAnsi="Times New Roman" w:cs="Times New Roman"/>
                <w:b/>
                <w:bCs/>
                <w:sz w:val="24"/>
                <w:szCs w:val="24"/>
                <w:u w:val="single"/>
              </w:rPr>
              <w:t xml:space="preserve">hay đổi địa bàn, lĩnh vực, đơn vị </w:t>
            </w:r>
            <w:r>
              <w:rPr>
                <w:rFonts w:ascii="Times New Roman" w:eastAsia="Times New Roman" w:hAnsi="Times New Roman" w:cs="Times New Roman"/>
                <w:b/>
                <w:bCs/>
                <w:sz w:val="24"/>
                <w:szCs w:val="24"/>
              </w:rPr>
              <w:t>kiểm toán</w:t>
            </w:r>
          </w:p>
        </w:tc>
        <w:tc>
          <w:tcPr>
            <w:tcW w:w="3686" w:type="dxa"/>
          </w:tcPr>
          <w:p w14:paraId="0C89011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Chỉnh sửa tên Điều để thống nhất với nội dung quy định tại Điều này</w:t>
            </w:r>
          </w:p>
        </w:tc>
      </w:tr>
      <w:tr w:rsidR="00D46962" w14:paraId="0C89011C" w14:textId="77777777">
        <w:tc>
          <w:tcPr>
            <w:tcW w:w="1418" w:type="dxa"/>
          </w:tcPr>
          <w:p w14:paraId="0C890115"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1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Khi thay đổi địa bàn, lĩnh vực kiểm toán theo quyết định của Tổng Kiểm toán nhà nước, đơn vị được giao phụ trách lĩnh vực, địa bàn cũ có trách nhiệm bàn giao toàn bộ hồ sơ kiểm toán và việc theo dõi, đôn đốc, kiểm tra việc thực hiện kết luận, kiến nghị kiểm toán của các đơn vị được kiểm toán thuộc lĩnh vực, địa bàn thay đổi cho đơn vị được giao tiếp quản phụ trách lĩnh vực, địa bàn. Việc bàn giao phải được lập thành văn </w:t>
            </w:r>
            <w:r>
              <w:rPr>
                <w:rFonts w:ascii="Times New Roman" w:eastAsia="Times New Roman" w:hAnsi="Times New Roman" w:cs="Times New Roman"/>
                <w:sz w:val="24"/>
                <w:szCs w:val="24"/>
              </w:rPr>
              <w:lastRenderedPageBreak/>
              <w:t>bản. Các vướng mắc phát sinh trong việc thực hiện kết luận, kiến nghị kiểm toán liên quan đến lĩnh vực, địa bàn thay đổi, đơn vị được giao tiếp quản phụ trách lĩnh vực, địa bàn có trách nhiệm xem xét, giải quyết; đơn vị phụ trách lĩnh vực, địa bàn cũ có trách nhiệm phối hợp thực hiện.</w:t>
            </w:r>
          </w:p>
          <w:p w14:paraId="0C890117" w14:textId="77777777" w:rsidR="00D46962" w:rsidRDefault="00D46962">
            <w:pPr>
              <w:jc w:val="both"/>
              <w:rPr>
                <w:rFonts w:ascii="Times New Roman" w:eastAsia="Times New Roman" w:hAnsi="Times New Roman" w:cs="Times New Roman"/>
                <w:sz w:val="24"/>
                <w:szCs w:val="24"/>
              </w:rPr>
            </w:pPr>
          </w:p>
        </w:tc>
        <w:tc>
          <w:tcPr>
            <w:tcW w:w="4536" w:type="dxa"/>
          </w:tcPr>
          <w:p w14:paraId="0C89011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Khi thay đổi địa bàn, lĩnh vực, </w:t>
            </w:r>
            <w:r>
              <w:rPr>
                <w:rFonts w:ascii="Times New Roman" w:eastAsia="Times New Roman" w:hAnsi="Times New Roman" w:cs="Times New Roman"/>
                <w:sz w:val="24"/>
                <w:szCs w:val="24"/>
                <w:u w:val="single"/>
              </w:rPr>
              <w:t>đơn vị kiểm toán</w:t>
            </w:r>
            <w:r>
              <w:rPr>
                <w:rFonts w:ascii="Times New Roman" w:eastAsia="Times New Roman" w:hAnsi="Times New Roman" w:cs="Times New Roman"/>
                <w:sz w:val="24"/>
                <w:szCs w:val="24"/>
              </w:rPr>
              <w:t xml:space="preserve"> theo quyết định của Tổng Kiểm toán nhà nước, đơn vị được giao phụ trách lĩnh vực, địa bàn, đơn vị kiểm toán cũ có trách nhiệm bàn giao toàn bộ hồ sơ kiểm toán và hồ sơ thực hiện kết luận, kiến nghị kiểm toán thuộc lĩnh vực, địa bàn, đơn vị kiểm toán thay đổi cho đơn vị được giao tiếp quản phụ trách mới. </w:t>
            </w:r>
            <w:r>
              <w:rPr>
                <w:rFonts w:ascii="Times New Roman" w:eastAsia="Times New Roman" w:hAnsi="Times New Roman" w:cs="Times New Roman"/>
                <w:sz w:val="24"/>
                <w:szCs w:val="24"/>
              </w:rPr>
              <w:lastRenderedPageBreak/>
              <w:t xml:space="preserve">Việc bàn giao phải được lập thành văn bản. </w:t>
            </w:r>
            <w:r>
              <w:rPr>
                <w:rFonts w:ascii="Times New Roman" w:eastAsia="Times New Roman" w:hAnsi="Times New Roman" w:cs="Times New Roman"/>
                <w:sz w:val="24"/>
                <w:szCs w:val="24"/>
                <w:u w:val="single"/>
              </w:rPr>
              <w:t xml:space="preserve">Đơn vị nhận bàn giao tiếp tục thực hiện các trách nhiệm quy định tại Điều 5 của Thông tư này và có trách nhiệm xem xét, giải quyết </w:t>
            </w:r>
            <w:r>
              <w:rPr>
                <w:rFonts w:ascii="Times New Roman" w:eastAsia="Times New Roman" w:hAnsi="Times New Roman" w:cs="Times New Roman"/>
                <w:sz w:val="24"/>
                <w:szCs w:val="24"/>
              </w:rPr>
              <w:t xml:space="preserve">các vướng mắc phát sinh trong việc thực hiện kết luận, kiến nghị kiểm toán; đơn vị phụ trách lĩnh vực, địa bàn, đơn vị kiểm toán cũ có trách nhiệm phối hợp thực hiện. </w:t>
            </w:r>
            <w:r>
              <w:rPr>
                <w:rFonts w:ascii="Times New Roman" w:eastAsia="Times New Roman" w:hAnsi="Times New Roman" w:cs="Times New Roman"/>
                <w:sz w:val="24"/>
                <w:szCs w:val="24"/>
                <w:u w:val="single"/>
              </w:rPr>
              <w:t>Trường hợp đơn vị phụ trách lĩnh vực, địa bàn, đơn vị kiểm toán cũ đã giải thể do sắp xếp, đơn vị tiếp quản có trách nhiệm xem xét, giải quyết</w:t>
            </w:r>
            <w:r>
              <w:rPr>
                <w:rFonts w:ascii="Times New Roman" w:eastAsia="Times New Roman" w:hAnsi="Times New Roman" w:cs="Times New Roman"/>
                <w:sz w:val="24"/>
                <w:szCs w:val="24"/>
              </w:rPr>
              <w:t xml:space="preserve">. </w:t>
            </w:r>
          </w:p>
        </w:tc>
        <w:tc>
          <w:tcPr>
            <w:tcW w:w="3686" w:type="dxa"/>
          </w:tcPr>
          <w:p w14:paraId="0C89011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Bổ sung </w:t>
            </w:r>
            <w:r>
              <w:rPr>
                <w:rFonts w:ascii="Times New Roman" w:eastAsia="Times New Roman" w:hAnsi="Times New Roman" w:cs="Times New Roman"/>
                <w:i/>
                <w:iCs/>
                <w:sz w:val="24"/>
                <w:szCs w:val="24"/>
              </w:rPr>
              <w:t>“đơn vị kiểm toán”</w:t>
            </w:r>
            <w:r>
              <w:rPr>
                <w:rFonts w:ascii="Times New Roman" w:eastAsia="Times New Roman" w:hAnsi="Times New Roman" w:cs="Times New Roman"/>
                <w:sz w:val="24"/>
                <w:szCs w:val="24"/>
              </w:rPr>
              <w:t xml:space="preserve"> cho đầy đủ và phù hợp với thực tế.</w:t>
            </w:r>
          </w:p>
          <w:p w14:paraId="0C89011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Bổ sung đoạn: </w:t>
            </w:r>
            <w:r>
              <w:rPr>
                <w:rFonts w:ascii="Times New Roman" w:eastAsia="Times New Roman" w:hAnsi="Times New Roman" w:cs="Times New Roman"/>
                <w:i/>
                <w:iCs/>
                <w:sz w:val="24"/>
                <w:szCs w:val="24"/>
              </w:rPr>
              <w:t>“Đơn vị nhận bàn giao tiếp tục thực hiện các trách nhiệm quy định tại Điều 5 của Thông tư này và có trách nhiệm xem xét, giải quyết các vướng mắc”</w:t>
            </w:r>
            <w:r>
              <w:rPr>
                <w:rFonts w:ascii="Times New Roman" w:eastAsia="Times New Roman" w:hAnsi="Times New Roman" w:cs="Times New Roman"/>
                <w:sz w:val="24"/>
                <w:szCs w:val="24"/>
              </w:rPr>
              <w:t xml:space="preserve"> để đảm bảo trách nhiệm của đơn vị tiếp </w:t>
            </w:r>
            <w:r>
              <w:rPr>
                <w:rFonts w:ascii="Times New Roman" w:eastAsia="Times New Roman" w:hAnsi="Times New Roman" w:cs="Times New Roman"/>
                <w:sz w:val="24"/>
                <w:szCs w:val="24"/>
              </w:rPr>
              <w:lastRenderedPageBreak/>
              <w:t>nhận địa bàn, lĩnh vực kiểm toán, đơn vị được kiểm toán được đầy đủ.</w:t>
            </w:r>
          </w:p>
          <w:p w14:paraId="0C89011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Bổ sung “Trường hợp đơn vị phụ trách lĩnh vực, địa bàn, đơn vị kiểm toán cũ đã giải thể do sắp xếp” để phù hợp với tình hình thực tế về sắp xếp tổ chức.</w:t>
            </w:r>
          </w:p>
        </w:tc>
      </w:tr>
      <w:tr w:rsidR="00D46962" w14:paraId="0C890123" w14:textId="77777777">
        <w:tc>
          <w:tcPr>
            <w:tcW w:w="1418" w:type="dxa"/>
          </w:tcPr>
          <w:p w14:paraId="0C89011D"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1E"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2. Khi hoán đổi có thời hạn địa bàn, lĩnh vực kiểm toán theo quyết định của Tổng Kiểm toán nhà nước, đơn vị chủ trì cuộc kiểm toán thời kỳ hoán đổi có trách nhiệm tổ chức </w:t>
            </w:r>
            <w:r>
              <w:rPr>
                <w:rFonts w:ascii="Times New Roman" w:eastAsia="Times New Roman" w:hAnsi="Times New Roman" w:cs="Times New Roman"/>
                <w:sz w:val="24"/>
                <w:szCs w:val="24"/>
                <w:u w:val="single"/>
              </w:rPr>
              <w:t>theo dõi, đôn đốc</w:t>
            </w:r>
            <w:r>
              <w:rPr>
                <w:rFonts w:ascii="Times New Roman" w:eastAsia="Times New Roman" w:hAnsi="Times New Roman" w:cs="Times New Roman"/>
                <w:sz w:val="24"/>
                <w:szCs w:val="24"/>
              </w:rPr>
              <w:t xml:space="preserve"> việc thực hiện kết luận, kiến nghị kiểm toán đối với thời kỳ kiểm toán được hoán đổi và bàn giao hồ sơ kiểm toán, hồ sơ thực hiện kết luận, kiến nghị kiểm toán (nếu có) cho đơn vị phụ trách địa bàn, lĩnh vực. Đơn vị được giao phụ trách địa bàn, lĩnh vực kiểm toán chịu trách nhiệm kiểm tra việc thực hiện kết luận, kiểm toán theo quy định. </w:t>
            </w:r>
            <w:r>
              <w:rPr>
                <w:rFonts w:ascii="Times New Roman" w:eastAsia="Times New Roman" w:hAnsi="Times New Roman" w:cs="Times New Roman"/>
                <w:sz w:val="24"/>
                <w:szCs w:val="24"/>
                <w:u w:val="single"/>
              </w:rPr>
              <w:t>Các vướng mắc phát sinh trong việc thực hiện kết luận, kiến nghị kiểm toán liên quan đến thời kỳ được hoán đổi, đơn vị chủ trì cuộc kiểm toán mới có trách nhiệm xem xét, giải quyết; đơn vị phụ trách lĩnh vực, địa bàn có trách nhiệm phối hợp thực hiện.</w:t>
            </w:r>
          </w:p>
          <w:p w14:paraId="0C89011F" w14:textId="77777777" w:rsidR="00D46962" w:rsidRDefault="00D46962">
            <w:pPr>
              <w:jc w:val="both"/>
              <w:rPr>
                <w:rFonts w:ascii="Times New Roman" w:eastAsia="Times New Roman" w:hAnsi="Times New Roman" w:cs="Times New Roman"/>
                <w:sz w:val="24"/>
                <w:szCs w:val="24"/>
              </w:rPr>
            </w:pPr>
          </w:p>
        </w:tc>
        <w:tc>
          <w:tcPr>
            <w:tcW w:w="4536" w:type="dxa"/>
          </w:tcPr>
          <w:p w14:paraId="0C89012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Khi hoán đổi có thời hạn địa bàn, lĩnh vực, </w:t>
            </w:r>
            <w:r>
              <w:rPr>
                <w:rFonts w:ascii="Times New Roman" w:eastAsia="Times New Roman" w:hAnsi="Times New Roman" w:cs="Times New Roman"/>
                <w:sz w:val="24"/>
                <w:szCs w:val="24"/>
                <w:u w:val="single"/>
              </w:rPr>
              <w:t>đơn vị kiểm toán</w:t>
            </w:r>
            <w:r>
              <w:rPr>
                <w:rFonts w:ascii="Times New Roman" w:eastAsia="Times New Roman" w:hAnsi="Times New Roman" w:cs="Times New Roman"/>
                <w:sz w:val="24"/>
                <w:szCs w:val="24"/>
              </w:rPr>
              <w:t xml:space="preserve"> theo quyết định của Tổng Kiểm toán nhà nước, đơn vị chủ trì cuộc kiểm toán thời kỳ hoán đổi có trách nhiệm tổ chức </w:t>
            </w:r>
            <w:r>
              <w:rPr>
                <w:rFonts w:ascii="Times New Roman" w:eastAsia="Times New Roman" w:hAnsi="Times New Roman" w:cs="Times New Roman"/>
                <w:sz w:val="24"/>
                <w:szCs w:val="24"/>
                <w:u w:val="single"/>
              </w:rPr>
              <w:t>theo dõi, đôn đốc,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kiểm tra</w:t>
            </w:r>
            <w:r>
              <w:rPr>
                <w:rFonts w:ascii="Times New Roman" w:eastAsia="Times New Roman" w:hAnsi="Times New Roman" w:cs="Times New Roman"/>
                <w:sz w:val="24"/>
                <w:szCs w:val="24"/>
              </w:rPr>
              <w:t xml:space="preserve"> việc thực hiện kết luận, kiến nghị kiểm toán đối với thời kỳ kiểm toán được hoán đổi và bàn giao </w:t>
            </w:r>
            <w:r>
              <w:rPr>
                <w:rFonts w:ascii="Times New Roman" w:eastAsia="Times New Roman" w:hAnsi="Times New Roman" w:cs="Times New Roman"/>
                <w:sz w:val="24"/>
                <w:szCs w:val="24"/>
                <w:u w:val="single"/>
              </w:rPr>
              <w:t>toàn bộ</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hồ sơ kiểm toán, hồ sơ thực hiện kết luận, kiến nghị kiểm toán cho đơn vị phụ trách địa bàn, lĩnh vực, đơn vị kiểm toán ngay trong năm sau liền kề năm kết thúc thời kỳ hoán đổi</w:t>
            </w:r>
            <w:r>
              <w:rPr>
                <w:rFonts w:ascii="Times New Roman" w:eastAsia="Times New Roman" w:hAnsi="Times New Roman" w:cs="Times New Roman"/>
                <w:sz w:val="24"/>
                <w:szCs w:val="24"/>
              </w:rPr>
              <w:t xml:space="preserve">. Việc bàn giao phải được lập thành văn bản. </w:t>
            </w:r>
            <w:r>
              <w:rPr>
                <w:rFonts w:ascii="Times New Roman" w:eastAsia="Times New Roman" w:hAnsi="Times New Roman" w:cs="Times New Roman"/>
                <w:sz w:val="24"/>
                <w:szCs w:val="24"/>
                <w:u w:val="single"/>
              </w:rPr>
              <w:t>Đơn vị nhận bàn giao tiếp tục thực hiện các trách nhiệm quy định tại Điều 5 của Thông tư này và có trách nhiệm xem xét, giải quyết các vướng mắc phát sinh trong việc thực hiện kết luận, kiến nghị kiểm toán; đơn vị chủ trì cuộc kiểm toán thời kỳ kiểm toán được hoán đổi có trách nhiệm phối hợp thực hiện.</w:t>
            </w:r>
          </w:p>
        </w:tc>
        <w:tc>
          <w:tcPr>
            <w:tcW w:w="3686" w:type="dxa"/>
          </w:tcPr>
          <w:p w14:paraId="0C89012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Khoản 2 bổ sung “</w:t>
            </w:r>
            <w:r>
              <w:rPr>
                <w:rFonts w:ascii="Times New Roman" w:eastAsia="Times New Roman" w:hAnsi="Times New Roman" w:cs="Times New Roman"/>
                <w:i/>
                <w:iCs/>
                <w:sz w:val="24"/>
                <w:szCs w:val="24"/>
              </w:rPr>
              <w:t>đơn vị được kiểm toán</w:t>
            </w:r>
            <w:r>
              <w:rPr>
                <w:rFonts w:ascii="Times New Roman" w:eastAsia="Times New Roman" w:hAnsi="Times New Roman" w:cs="Times New Roman"/>
                <w:sz w:val="24"/>
                <w:szCs w:val="24"/>
              </w:rPr>
              <w:t>” cho đầy đủ và phù hợp với thực tế</w:t>
            </w:r>
          </w:p>
          <w:p w14:paraId="0C89012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Biên tập lại để tránh  mâu thuẫn với khoản 1 Điều 7 Dự thảo</w:t>
            </w:r>
          </w:p>
        </w:tc>
      </w:tr>
      <w:tr w:rsidR="00D46962" w14:paraId="0C890128" w14:textId="77777777">
        <w:tc>
          <w:tcPr>
            <w:tcW w:w="1418" w:type="dxa"/>
          </w:tcPr>
          <w:p w14:paraId="0C890124"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8</w:t>
            </w:r>
          </w:p>
        </w:tc>
        <w:tc>
          <w:tcPr>
            <w:tcW w:w="5386" w:type="dxa"/>
          </w:tcPr>
          <w:p w14:paraId="0C890125" w14:textId="77777777" w:rsidR="00D46962" w:rsidRDefault="00B17882">
            <w:pPr>
              <w:jc w:val="both"/>
              <w:rPr>
                <w:rFonts w:ascii="Times New Roman" w:eastAsia="Times New Roman" w:hAnsi="Times New Roman" w:cs="Times New Roman"/>
                <w:sz w:val="24"/>
                <w:szCs w:val="24"/>
              </w:rPr>
            </w:pPr>
            <w:bookmarkStart w:id="21" w:name="wvxp4fltt35m" w:colFirst="0" w:colLast="0"/>
            <w:bookmarkEnd w:id="21"/>
            <w:r>
              <w:rPr>
                <w:rFonts w:ascii="Times New Roman" w:eastAsia="Times New Roman" w:hAnsi="Times New Roman" w:cs="Times New Roman"/>
                <w:b/>
                <w:bCs/>
                <w:sz w:val="24"/>
                <w:szCs w:val="24"/>
              </w:rPr>
              <w:t xml:space="preserve">Trách nhiệm của các đơn vị tham mưu, </w:t>
            </w:r>
            <w:r>
              <w:rPr>
                <w:rFonts w:ascii="Times New Roman" w:eastAsia="Times New Roman" w:hAnsi="Times New Roman" w:cs="Times New Roman"/>
                <w:b/>
                <w:bCs/>
                <w:sz w:val="24"/>
                <w:szCs w:val="24"/>
                <w:u w:val="single"/>
              </w:rPr>
              <w:t>Trung tâm Tin học</w:t>
            </w:r>
          </w:p>
        </w:tc>
        <w:tc>
          <w:tcPr>
            <w:tcW w:w="4536" w:type="dxa"/>
          </w:tcPr>
          <w:p w14:paraId="0C89012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Trách nhiệm của đơn vị tham mưu</w:t>
            </w:r>
          </w:p>
        </w:tc>
        <w:tc>
          <w:tcPr>
            <w:tcW w:w="3686" w:type="dxa"/>
          </w:tcPr>
          <w:p w14:paraId="0C89012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Sửa tên điều để phù hợp với chức năng, nhiệm vụ </w:t>
            </w:r>
          </w:p>
        </w:tc>
      </w:tr>
      <w:tr w:rsidR="00D46962" w14:paraId="0C89013D" w14:textId="77777777">
        <w:tc>
          <w:tcPr>
            <w:tcW w:w="1418" w:type="dxa"/>
          </w:tcPr>
          <w:p w14:paraId="0C890129"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2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Trách nhiệm của Vụ Tổng hợp</w:t>
            </w:r>
          </w:p>
          <w:p w14:paraId="0C89012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Chủ trì tổng hợp, theo dõi tiến độ, đôn đốc việc tổ chức theo dõi, đôn đốc, kiểm tra thực hiện kết luận, kiến nghị kiểm toán theo </w:t>
            </w:r>
            <w:r>
              <w:rPr>
                <w:rFonts w:ascii="Times New Roman" w:eastAsia="Times New Roman" w:hAnsi="Times New Roman" w:cs="Times New Roman"/>
                <w:sz w:val="24"/>
                <w:szCs w:val="24"/>
                <w:u w:val="single"/>
              </w:rPr>
              <w:t>quy định</w:t>
            </w:r>
            <w:r>
              <w:rPr>
                <w:rFonts w:ascii="Times New Roman" w:eastAsia="Times New Roman" w:hAnsi="Times New Roman" w:cs="Times New Roman"/>
                <w:sz w:val="24"/>
                <w:szCs w:val="24"/>
              </w:rPr>
              <w:t xml:space="preserve"> này; tham mưu Tổng Kiểm toán nhà nước ban hành hướng dẫn về hồ sơ, biểu mẫu theo dõi, kiểm tra thực hiện kết luận, kiến nghị kiểm toán.</w:t>
            </w:r>
          </w:p>
          <w:p w14:paraId="0C89012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Phối hợp với đơn vị chủ trì cuộc kiểm toán và Văn phòng </w:t>
            </w:r>
            <w:r>
              <w:rPr>
                <w:rFonts w:ascii="Times New Roman" w:eastAsia="Times New Roman" w:hAnsi="Times New Roman" w:cs="Times New Roman"/>
                <w:sz w:val="24"/>
                <w:szCs w:val="24"/>
                <w:u w:val="single"/>
              </w:rPr>
              <w:t xml:space="preserve">KTNN </w:t>
            </w:r>
            <w:r>
              <w:rPr>
                <w:rFonts w:ascii="Times New Roman" w:eastAsia="Times New Roman" w:hAnsi="Times New Roman" w:cs="Times New Roman"/>
                <w:sz w:val="24"/>
                <w:szCs w:val="24"/>
              </w:rPr>
              <w:t>trong việc xác định nguồn kinh phí được trích để lại theo quy định.</w:t>
            </w:r>
            <w:bookmarkStart w:id="22" w:name="361eoddt4jx6" w:colFirst="0" w:colLast="0"/>
            <w:bookmarkEnd w:id="22"/>
          </w:p>
          <w:p w14:paraId="0C89012D" w14:textId="77777777" w:rsidR="00D46962" w:rsidRDefault="00B17882">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Tiết c được sửa đổi bởi Khoản 4 Điều 4 Quyết định 07/2024/QĐ-KTNN:</w:t>
            </w:r>
          </w:p>
          <w:p w14:paraId="0C89012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Phối hợp với </w:t>
            </w:r>
            <w:r>
              <w:rPr>
                <w:rFonts w:ascii="Times New Roman" w:eastAsia="Times New Roman" w:hAnsi="Times New Roman" w:cs="Times New Roman"/>
                <w:sz w:val="24"/>
                <w:szCs w:val="24"/>
                <w:u w:val="single"/>
              </w:rPr>
              <w:t>đơn vị chủ trì cuộc kiểm toán</w:t>
            </w:r>
            <w:r>
              <w:rPr>
                <w:rFonts w:ascii="Times New Roman" w:eastAsia="Times New Roman" w:hAnsi="Times New Roman" w:cs="Times New Roman"/>
                <w:sz w:val="24"/>
                <w:szCs w:val="24"/>
              </w:rPr>
              <w:t xml:space="preserve"> thực hiện giải quyết kiến nghị, khiếu nại của đơn vị được kiểm toán trong quá trình thực hiện kết luận, kiến nghị kiểm toán theo </w:t>
            </w:r>
            <w:r>
              <w:rPr>
                <w:rFonts w:ascii="Times New Roman" w:eastAsia="Times New Roman" w:hAnsi="Times New Roman" w:cs="Times New Roman"/>
                <w:sz w:val="24"/>
                <w:szCs w:val="24"/>
                <w:u w:val="single"/>
              </w:rPr>
              <w:t>quy định khiếu nại, kiến nghị và khởi kiện trong hoạt động kiểm toán nhà nước của Kiểm toán nhà nước</w:t>
            </w:r>
            <w:r>
              <w:rPr>
                <w:rFonts w:ascii="Times New Roman" w:eastAsia="Times New Roman" w:hAnsi="Times New Roman" w:cs="Times New Roman"/>
                <w:sz w:val="24"/>
                <w:szCs w:val="24"/>
              </w:rPr>
              <w:t>.</w:t>
            </w:r>
          </w:p>
          <w:p w14:paraId="0C89012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u w:val="single"/>
              </w:rPr>
              <w:t>Thẩm tra</w:t>
            </w:r>
            <w:r>
              <w:rPr>
                <w:rFonts w:ascii="Times New Roman" w:eastAsia="Times New Roman" w:hAnsi="Times New Roman" w:cs="Times New Roman"/>
                <w:sz w:val="24"/>
                <w:szCs w:val="24"/>
              </w:rPr>
              <w:t>, trình Tổng Kiểm toán nhà nước phê duyệt việc điều chỉnh kết luận, kiến nghị kiểm toán trên cơ sở đề nghị của Thủ trưởng đơn vị chủ trì cuộc kiểm toán theo quy định tại </w:t>
            </w:r>
            <w:bookmarkStart w:id="23" w:name="lkmhmaisz6o2" w:colFirst="0" w:colLast="0"/>
            <w:bookmarkEnd w:id="23"/>
            <w:r>
              <w:rPr>
                <w:rFonts w:ascii="Times New Roman" w:eastAsia="Times New Roman" w:hAnsi="Times New Roman" w:cs="Times New Roman"/>
                <w:sz w:val="24"/>
                <w:szCs w:val="24"/>
              </w:rPr>
              <w:t xml:space="preserve">điểm b khoản 4 Điều 18 </w:t>
            </w:r>
            <w:r>
              <w:rPr>
                <w:rFonts w:ascii="Times New Roman" w:eastAsia="Times New Roman" w:hAnsi="Times New Roman" w:cs="Times New Roman"/>
                <w:sz w:val="24"/>
                <w:szCs w:val="24"/>
                <w:u w:val="single"/>
              </w:rPr>
              <w:t>Quy định</w:t>
            </w:r>
            <w:r>
              <w:rPr>
                <w:rFonts w:ascii="Times New Roman" w:eastAsia="Times New Roman" w:hAnsi="Times New Roman" w:cs="Times New Roman"/>
                <w:sz w:val="24"/>
                <w:szCs w:val="24"/>
              </w:rPr>
              <w:t xml:space="preserve"> này.</w:t>
            </w:r>
          </w:p>
          <w:p w14:paraId="0C89013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 Tổng hợp, lập và trình Tổng Kiểm toán nhà nước phát hành báo cáo tổng hợp kết quả việc thực hiện kết luận, kiến nghị kiểm toán định kỳ, đột xuất theo </w:t>
            </w:r>
            <w:r>
              <w:rPr>
                <w:rFonts w:ascii="Times New Roman" w:eastAsia="Times New Roman" w:hAnsi="Times New Roman" w:cs="Times New Roman"/>
                <w:sz w:val="24"/>
                <w:szCs w:val="24"/>
                <w:u w:val="single"/>
              </w:rPr>
              <w:t>quy định</w:t>
            </w:r>
            <w:r>
              <w:rPr>
                <w:rFonts w:ascii="Times New Roman" w:eastAsia="Times New Roman" w:hAnsi="Times New Roman" w:cs="Times New Roman"/>
                <w:sz w:val="24"/>
                <w:szCs w:val="24"/>
              </w:rPr>
              <w:t xml:space="preserve"> này.</w:t>
            </w:r>
          </w:p>
          <w:p w14:paraId="0C89013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Trong trường hợp cần thiết, tham mưu trình Tổng Kiểm toán nhà nước thành lập Đoàn kiểm tra thực hiện kiến nghị kiểm toán để tổ chức kiểm tra thực hiện kết luận, kiến nghị kiểm toán đối với các kết luận, kiến nghị tồn đọng, kiến nghị liên quan đến nhiều báo cáo kiểm toán của nhiều đơn vị chủ trì cuộc kiểm toán; kết luận, kiến nghị với tổ chức, cá nhân liên quan đến Báo cáo kiểm toán.</w:t>
            </w:r>
          </w:p>
        </w:tc>
        <w:tc>
          <w:tcPr>
            <w:tcW w:w="4536" w:type="dxa"/>
          </w:tcPr>
          <w:p w14:paraId="0C89013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Vụ Tổng hợp</w:t>
            </w:r>
          </w:p>
          <w:p w14:paraId="0C89013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Chủ trì tổng hợp, theo dõi đôn đốc việc tổ chức theo dõi, đôn đốc, kiểm tra thực hiện kết luận, kiến nghị kiểm toán theo quy định tại </w:t>
            </w:r>
            <w:r>
              <w:rPr>
                <w:rFonts w:ascii="Times New Roman" w:eastAsia="Times New Roman" w:hAnsi="Times New Roman" w:cs="Times New Roman"/>
                <w:sz w:val="24"/>
                <w:szCs w:val="24"/>
                <w:u w:val="single"/>
              </w:rPr>
              <w:t>Thông tư</w:t>
            </w:r>
            <w:r>
              <w:rPr>
                <w:rFonts w:ascii="Times New Roman" w:eastAsia="Times New Roman" w:hAnsi="Times New Roman" w:cs="Times New Roman"/>
                <w:sz w:val="24"/>
                <w:szCs w:val="24"/>
              </w:rPr>
              <w:t xml:space="preserve"> này; tham mưu Tổng Kiểm toán nhà nước ban hành hướng dẫn về hồ sơ, biểu mẫu theo dõi, kiểm tra thực hiện kết luận, kiến nghị kiểm toán.</w:t>
            </w:r>
          </w:p>
          <w:p w14:paraId="0C89013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Phối hợp với </w:t>
            </w:r>
            <w:r>
              <w:rPr>
                <w:rFonts w:ascii="Times New Roman" w:eastAsia="Times New Roman" w:hAnsi="Times New Roman" w:cs="Times New Roman"/>
                <w:sz w:val="24"/>
                <w:szCs w:val="24"/>
                <w:u w:val="single"/>
              </w:rPr>
              <w:t xml:space="preserve">đơn vị chủ trị cuộc kiểm toán, </w:t>
            </w:r>
            <w:r>
              <w:rPr>
                <w:rFonts w:ascii="Times New Roman" w:eastAsia="Times New Roman" w:hAnsi="Times New Roman" w:cs="Times New Roman"/>
                <w:sz w:val="24"/>
                <w:szCs w:val="24"/>
              </w:rPr>
              <w:t xml:space="preserve">thực hiện giải quyết kiến nghị, khiếu nại của đơn vị được kiểm toán trong quá trình thực hiện kết luận, kiến nghị kiểm toán theo </w:t>
            </w:r>
            <w:r>
              <w:rPr>
                <w:rFonts w:ascii="Times New Roman" w:eastAsia="Times New Roman" w:hAnsi="Times New Roman" w:cs="Times New Roman"/>
                <w:sz w:val="24"/>
                <w:szCs w:val="24"/>
                <w:u w:val="single"/>
              </w:rPr>
              <w:t>Quy định khiếu nại, kiến nghị và khởi kiện trong hoạt động kiểm toán nhà nước.</w:t>
            </w:r>
          </w:p>
          <w:p w14:paraId="0C89013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u w:val="single"/>
              </w:rPr>
              <w:t>Chủ trì phối hợp với Vụ Pháp chế, Vụ Chế độ và Kiểm soát chất lượng kiểm toán tham mưu</w:t>
            </w:r>
            <w:r>
              <w:rPr>
                <w:rFonts w:ascii="Times New Roman" w:eastAsia="Times New Roman" w:hAnsi="Times New Roman" w:cs="Times New Roman"/>
                <w:sz w:val="24"/>
                <w:szCs w:val="24"/>
              </w:rPr>
              <w:t xml:space="preserve">, trình Tổng Kiểm toán nhà nước phê duyệt việc điều chỉnh kết luận, kiến nghị kiểm toán trên cơ sở đề nghị của Thủ trưởng đơn vị chủ trì cuộc kiểm toán theo quy định tại điểm b khoản 4 Điều 18 </w:t>
            </w:r>
            <w:r>
              <w:rPr>
                <w:rFonts w:ascii="Times New Roman" w:eastAsia="Times New Roman" w:hAnsi="Times New Roman" w:cs="Times New Roman"/>
                <w:sz w:val="24"/>
                <w:szCs w:val="24"/>
                <w:u w:val="single"/>
              </w:rPr>
              <w:t>Thông tư</w:t>
            </w:r>
            <w:r>
              <w:rPr>
                <w:rFonts w:ascii="Times New Roman" w:eastAsia="Times New Roman" w:hAnsi="Times New Roman" w:cs="Times New Roman"/>
                <w:sz w:val="24"/>
                <w:szCs w:val="24"/>
              </w:rPr>
              <w:t xml:space="preserve"> này.</w:t>
            </w:r>
          </w:p>
          <w:p w14:paraId="0C89013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Tổng hợp, lập và trình Tổng Kiểm toán nhà nước phát hành báo cáo tổng hợp kết quả thực hiện kết luận, kiến nghị kiểm toán của Kiểm toán nhà nước định kỳ, đột xuất theo quy định tại </w:t>
            </w:r>
            <w:r>
              <w:rPr>
                <w:rFonts w:ascii="Times New Roman" w:eastAsia="Times New Roman" w:hAnsi="Times New Roman" w:cs="Times New Roman"/>
                <w:sz w:val="24"/>
                <w:szCs w:val="24"/>
                <w:u w:val="single"/>
              </w:rPr>
              <w:t>Thông tư</w:t>
            </w:r>
            <w:r>
              <w:rPr>
                <w:rFonts w:ascii="Times New Roman" w:eastAsia="Times New Roman" w:hAnsi="Times New Roman" w:cs="Times New Roman"/>
                <w:sz w:val="24"/>
                <w:szCs w:val="24"/>
              </w:rPr>
              <w:t xml:space="preserve"> này.</w:t>
            </w:r>
          </w:p>
          <w:p w14:paraId="0C89013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86" w:type="dxa"/>
          </w:tcPr>
          <w:p w14:paraId="0C89013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Lược bỏ điểm b khoản 1 điều 8 Dự thảo Thông tư do KTNN không còn </w:t>
            </w:r>
            <w:r>
              <w:rPr>
                <w:rFonts w:ascii="Times New Roman" w:eastAsia="Times New Roman" w:hAnsi="Times New Roman" w:cs="Times New Roman"/>
                <w:sz w:val="24"/>
                <w:szCs w:val="24"/>
              </w:rPr>
              <w:lastRenderedPageBreak/>
              <w:t xml:space="preserve">thực hiện nội dung này. Sửa đổi số thứ tự các điểm tại khoản 1 </w:t>
            </w:r>
          </w:p>
          <w:p w14:paraId="0C890139"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Điểm a, c, d khoản 1 sửa cụm từ </w:t>
            </w:r>
            <w:r>
              <w:rPr>
                <w:rFonts w:ascii="Times New Roman" w:eastAsia="Times New Roman" w:hAnsi="Times New Roman" w:cs="Times New Roman"/>
                <w:i/>
                <w:iCs/>
                <w:sz w:val="24"/>
                <w:szCs w:val="24"/>
              </w:rPr>
              <w:t>“Quy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p>
          <w:p w14:paraId="0C89013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Chỉnh sửa điểm c khoản 1 để thống nhất theo Quyết định 10/2023/QĐ-KTNN “</w:t>
            </w:r>
            <w:r>
              <w:rPr>
                <w:rFonts w:ascii="Times New Roman" w:eastAsia="Times New Roman" w:hAnsi="Times New Roman" w:cs="Times New Roman"/>
                <w:i/>
                <w:iCs/>
                <w:sz w:val="24"/>
                <w:szCs w:val="24"/>
              </w:rPr>
              <w:t>Quy định khiếu nại, kiến nghị và khởi kiện trong hoạt động kiểm toán nhà nước”</w:t>
            </w:r>
            <w:r>
              <w:rPr>
                <w:rFonts w:ascii="Times New Roman" w:eastAsia="Times New Roman" w:hAnsi="Times New Roman" w:cs="Times New Roman"/>
                <w:sz w:val="24"/>
                <w:szCs w:val="24"/>
              </w:rPr>
              <w:t>.</w:t>
            </w:r>
          </w:p>
          <w:p w14:paraId="0C89013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Bổ sung tại điểm d: </w:t>
            </w:r>
            <w:r>
              <w:rPr>
                <w:rFonts w:ascii="Times New Roman" w:eastAsia="Times New Roman" w:hAnsi="Times New Roman" w:cs="Times New Roman"/>
                <w:i/>
                <w:iCs/>
                <w:sz w:val="24"/>
                <w:szCs w:val="24"/>
              </w:rPr>
              <w:t>“Chủ trì phối hợp với Vụ Pháp chế, Vụ Chế độ và Kiểm soát chất lượng kiểm toán tham mưu”</w:t>
            </w:r>
            <w:r>
              <w:rPr>
                <w:rFonts w:ascii="Times New Roman" w:eastAsia="Times New Roman" w:hAnsi="Times New Roman" w:cs="Times New Roman"/>
                <w:sz w:val="24"/>
                <w:szCs w:val="24"/>
              </w:rPr>
              <w:t xml:space="preserve"> để cụ thể chức năng của đơn vị tham mưu.</w:t>
            </w:r>
          </w:p>
          <w:p w14:paraId="0C89013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Lược bỏ điểm e khoản 1 điều 8 do: (i) qua thực tế cho thấy việc thành lập Đoàn kiểm tra để kiểm tra việc thực hiện các kết luận, kiến nghị kiểm toán thực tiễn không phát sinh; (ii) Thanh tra kiểm toán nhà nước cũng có kiểm tra trách nhiệm về tổ chức thực hiện công tác này; (iii) Đồng thời việc xử lý kiến nghị kiểm toán được quy định chi tiết và khá rõ ràng tại Quyết định 10/2023/QĐ-KTNN</w:t>
            </w:r>
          </w:p>
        </w:tc>
      </w:tr>
      <w:tr w:rsidR="00D46962" w14:paraId="0C89014B" w14:textId="77777777">
        <w:tc>
          <w:tcPr>
            <w:tcW w:w="1418" w:type="dxa"/>
          </w:tcPr>
          <w:p w14:paraId="0C89013E"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3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Trách nhiệm của Vụ Chế độ và Kiểm soát chất lượng kiểm toán, Thanh tra Kiểm toán nhà nước</w:t>
            </w:r>
          </w:p>
          <w:p w14:paraId="0C89014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Phối hợp với Vụ Tổng hợp và các đơn vị trong việc giải quyết các vấn đề trong quá trình theo dõi, đôn đốc, kiểm tra thực hiện kết luận, kiến nghị kiểm toán (nếu có) liên quan đến chức năng, nhiệm vụ được giao và theo phân công của Tổng Kiểm toán nhà nước.</w:t>
            </w:r>
          </w:p>
          <w:p w14:paraId="0C89014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Tổ chức thực hiện thanh tra, kiểm soát chất lượng kiểm toán đối với công tác tổ chức, theo dõi, đôn đốc, kiểm tra việc thực hiện kết luận, kiến nghị kiểm toán của các đơn vị theo chức năng, nhiệm vụ được giao.</w:t>
            </w:r>
          </w:p>
          <w:p w14:paraId="0C89014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Trách nhiệm của Vụ Pháp chế:</w:t>
            </w:r>
          </w:p>
          <w:p w14:paraId="0C89014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Phối hợp với Vụ Tổng hợp và các đơn vị trong việc giải quyết các vấn đề trong quá trình theo dõi, đôn đốc, kiểm tra thực hiện kết luận, kiến nghị kiểm toán (nếu có) liên quan đến chức năng, nhiệm vụ được giao và theo phân công của Tổng Kiểm toán nhà nước.</w:t>
            </w:r>
          </w:p>
          <w:p w14:paraId="0C890144" w14:textId="77777777" w:rsidR="00D46962" w:rsidRDefault="00D46962">
            <w:pPr>
              <w:jc w:val="both"/>
              <w:rPr>
                <w:rFonts w:ascii="Times New Roman" w:eastAsia="Times New Roman" w:hAnsi="Times New Roman" w:cs="Times New Roman"/>
                <w:sz w:val="24"/>
                <w:szCs w:val="24"/>
              </w:rPr>
            </w:pPr>
          </w:p>
        </w:tc>
        <w:tc>
          <w:tcPr>
            <w:tcW w:w="4536" w:type="dxa"/>
          </w:tcPr>
          <w:p w14:paraId="0C89014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Vụ Chế độ và Kiểm soát chất lượng kiểm toán, Thanh tra Kiểm toán nhà nước</w:t>
            </w:r>
          </w:p>
          <w:p w14:paraId="0C89014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Phối hợp với Vụ Tổng hợp và các đơn vị liên quan giải quyết các vấn đề trong quá trình theo dõi, đôn đốc, kiểm tra thực hiện kết luận, kiến nghị kiểm toán theo chức năng, nhiệm vụ được giao.</w:t>
            </w:r>
          </w:p>
          <w:p w14:paraId="0C89014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Tổ chức thực hiện thanh tra, kiểm soát chất lượng kiểm toán đối với công tác tổ chức, theo dõi, đôn đốc, kiểm tra việc thực hiện kết luận, kiến nghị kiểm toán của các đơn vị theo chức năng, nhiệm vụ được giao.</w:t>
            </w:r>
          </w:p>
          <w:p w14:paraId="0C89014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Vụ Pháp chế:</w:t>
            </w:r>
          </w:p>
          <w:p w14:paraId="0C89014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Phối hợp với Vụ Tổng hợp và các đơn vị có liên quan giải quyết các vấn đề trong quá trình theo dõi, đôn đốc, kiểm tra thực hiện kết luận, kiến nghị kiểm toán theo chức năng, nhiệm vụ được giao.</w:t>
            </w:r>
          </w:p>
        </w:tc>
        <w:tc>
          <w:tcPr>
            <w:tcW w:w="3686" w:type="dxa"/>
          </w:tcPr>
          <w:p w14:paraId="0C89014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Biên tập lại câu từ để đảm bảo tính mạch lạc, rõ ràng</w:t>
            </w:r>
          </w:p>
        </w:tc>
      </w:tr>
      <w:tr w:rsidR="00D46962" w14:paraId="0C890155" w14:textId="77777777">
        <w:tc>
          <w:tcPr>
            <w:tcW w:w="1418" w:type="dxa"/>
          </w:tcPr>
          <w:p w14:paraId="0C89014C"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4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Trách nhiệm của Trung tâm Tin học</w:t>
            </w:r>
          </w:p>
          <w:p w14:paraId="0C89014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Chịu trách nhiệm xây dựng, thiết lập, chỉnh sửa, quản trị cơ sở dữ liệu về thực hiện kết luận, kiến nghị kiểm toán của </w:t>
            </w:r>
            <w:r>
              <w:rPr>
                <w:rFonts w:ascii="Times New Roman" w:eastAsia="Times New Roman" w:hAnsi="Times New Roman" w:cs="Times New Roman"/>
                <w:i/>
                <w:iCs/>
                <w:sz w:val="24"/>
                <w:szCs w:val="24"/>
              </w:rPr>
              <w:t>KTNN.</w:t>
            </w:r>
            <w:r>
              <w:rPr>
                <w:rFonts w:ascii="Times New Roman" w:eastAsia="Times New Roman" w:hAnsi="Times New Roman" w:cs="Times New Roman"/>
                <w:sz w:val="24"/>
                <w:szCs w:val="24"/>
              </w:rPr>
              <w:t xml:space="preserve"> Tổng hợp các khó khăn, vướng mắc trong việc cập nhật, quản trị cơ sở dữ liệu của các đơn vị và thống nhất với Vụ Tổng hợp trước khi điều chỉnh, xử lý.</w:t>
            </w:r>
          </w:p>
          <w:p w14:paraId="0C89014F" w14:textId="77777777" w:rsidR="00D46962" w:rsidRDefault="00D46962">
            <w:pPr>
              <w:jc w:val="both"/>
              <w:rPr>
                <w:rFonts w:ascii="Times New Roman" w:eastAsia="Times New Roman" w:hAnsi="Times New Roman" w:cs="Times New Roman"/>
                <w:sz w:val="24"/>
                <w:szCs w:val="24"/>
              </w:rPr>
            </w:pPr>
          </w:p>
        </w:tc>
        <w:tc>
          <w:tcPr>
            <w:tcW w:w="4536" w:type="dxa"/>
          </w:tcPr>
          <w:p w14:paraId="0C890150"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u w:val="single"/>
              </w:rPr>
              <w:t>Cục Công nghệ thông tin</w:t>
            </w:r>
          </w:p>
          <w:p w14:paraId="0C89015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Chịu trách nhiệm quản trị cơ sở dữ liệu về thực hiện kết luận, kiến nghị kiểm toán của </w:t>
            </w:r>
            <w:r>
              <w:rPr>
                <w:rFonts w:ascii="Times New Roman" w:eastAsia="Times New Roman" w:hAnsi="Times New Roman" w:cs="Times New Roman"/>
                <w:sz w:val="24"/>
                <w:szCs w:val="24"/>
                <w:u w:val="single"/>
              </w:rPr>
              <w:t>Kiểm toán nhà nước</w:t>
            </w:r>
            <w:r>
              <w:rPr>
                <w:rFonts w:ascii="Times New Roman" w:eastAsia="Times New Roman" w:hAnsi="Times New Roman" w:cs="Times New Roman"/>
                <w:sz w:val="24"/>
                <w:szCs w:val="24"/>
              </w:rPr>
              <w:t>. Tổng hợp các khó khăn, vướng mắc trong việc cập nhật, quản trị cơ sở dữ liệu của các đơn vị để điều chỉnh, xử lý (sau khi thống nhất với Vụ Tổng hợp).</w:t>
            </w:r>
          </w:p>
        </w:tc>
        <w:tc>
          <w:tcPr>
            <w:tcW w:w="3686" w:type="dxa"/>
          </w:tcPr>
          <w:p w14:paraId="0C890152"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Khoản 4 sửa tên </w:t>
            </w:r>
            <w:r>
              <w:rPr>
                <w:rFonts w:ascii="Times New Roman" w:eastAsia="Times New Roman" w:hAnsi="Times New Roman" w:cs="Times New Roman"/>
                <w:i/>
                <w:iCs/>
                <w:sz w:val="24"/>
                <w:szCs w:val="24"/>
              </w:rPr>
              <w:t xml:space="preserve">“Trung tâm Tin học”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“Cục Công nghệ thông tin”</w:t>
            </w:r>
          </w:p>
          <w:p w14:paraId="0C890153"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Thay từ viết tắt KTNN thành “Kiểm toán nhà nước”.</w:t>
            </w:r>
          </w:p>
          <w:p w14:paraId="0C890154" w14:textId="77777777" w:rsidR="00D46962" w:rsidRDefault="00D46962">
            <w:pPr>
              <w:jc w:val="both"/>
              <w:rPr>
                <w:rFonts w:ascii="Times New Roman" w:eastAsia="Times New Roman" w:hAnsi="Times New Roman" w:cs="Times New Roman"/>
                <w:sz w:val="24"/>
                <w:szCs w:val="24"/>
              </w:rPr>
            </w:pPr>
          </w:p>
        </w:tc>
      </w:tr>
      <w:tr w:rsidR="00D46962" w14:paraId="0C89015A" w14:textId="77777777">
        <w:tc>
          <w:tcPr>
            <w:tcW w:w="1418" w:type="dxa"/>
          </w:tcPr>
          <w:p w14:paraId="0C890156"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Chương II</w:t>
            </w:r>
          </w:p>
        </w:tc>
        <w:tc>
          <w:tcPr>
            <w:tcW w:w="5386" w:type="dxa"/>
          </w:tcPr>
          <w:p w14:paraId="0C890157" w14:textId="77777777" w:rsidR="00D46962" w:rsidRDefault="00B17882">
            <w:pPr>
              <w:jc w:val="both"/>
              <w:rPr>
                <w:rFonts w:ascii="Times New Roman" w:eastAsia="Times New Roman" w:hAnsi="Times New Roman" w:cs="Times New Roman"/>
                <w:sz w:val="24"/>
                <w:szCs w:val="24"/>
              </w:rPr>
            </w:pPr>
            <w:bookmarkStart w:id="24" w:name="89yq077xgxi7" w:colFirst="0" w:colLast="0"/>
            <w:bookmarkEnd w:id="24"/>
            <w:r>
              <w:rPr>
                <w:rFonts w:ascii="Times New Roman" w:eastAsia="Times New Roman" w:hAnsi="Times New Roman" w:cs="Times New Roman"/>
                <w:b/>
                <w:bCs/>
                <w:sz w:val="24"/>
                <w:szCs w:val="24"/>
              </w:rPr>
              <w:t>Theo dõi việc thực hiện kết luận, kiến nghị kiểm toán</w:t>
            </w:r>
          </w:p>
        </w:tc>
        <w:tc>
          <w:tcPr>
            <w:tcW w:w="4536" w:type="dxa"/>
          </w:tcPr>
          <w:p w14:paraId="0C89015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Theo dõi việc thực hiện kết luận, kiến nghị kiểm toán</w:t>
            </w:r>
          </w:p>
        </w:tc>
        <w:tc>
          <w:tcPr>
            <w:tcW w:w="3686" w:type="dxa"/>
          </w:tcPr>
          <w:p w14:paraId="0C890159" w14:textId="77777777" w:rsidR="00D46962" w:rsidRDefault="00D46962">
            <w:pPr>
              <w:jc w:val="both"/>
              <w:rPr>
                <w:rFonts w:ascii="Times New Roman" w:eastAsia="Times New Roman" w:hAnsi="Times New Roman" w:cs="Times New Roman"/>
                <w:sz w:val="24"/>
                <w:szCs w:val="24"/>
              </w:rPr>
            </w:pPr>
          </w:p>
        </w:tc>
      </w:tr>
      <w:tr w:rsidR="00D46962" w14:paraId="0C89015F" w14:textId="77777777">
        <w:tc>
          <w:tcPr>
            <w:tcW w:w="1418" w:type="dxa"/>
          </w:tcPr>
          <w:p w14:paraId="0C89015B"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9</w:t>
            </w:r>
          </w:p>
        </w:tc>
        <w:tc>
          <w:tcPr>
            <w:tcW w:w="5386" w:type="dxa"/>
          </w:tcPr>
          <w:p w14:paraId="0C89015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Trình tự tổ chức theo dõi việc thực hiện kết luận, kiến nghị kiểm toán</w:t>
            </w:r>
          </w:p>
        </w:tc>
        <w:tc>
          <w:tcPr>
            <w:tcW w:w="4536" w:type="dxa"/>
          </w:tcPr>
          <w:p w14:paraId="0C89015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Trình tự tổ chức theo dõi việc thực hiện kết luận, kiến nghị kiểm toán</w:t>
            </w:r>
          </w:p>
        </w:tc>
        <w:tc>
          <w:tcPr>
            <w:tcW w:w="3686" w:type="dxa"/>
          </w:tcPr>
          <w:p w14:paraId="0C89015E" w14:textId="77777777" w:rsidR="00D46962" w:rsidRDefault="00D46962">
            <w:pPr>
              <w:jc w:val="both"/>
              <w:rPr>
                <w:rFonts w:ascii="Times New Roman" w:eastAsia="Times New Roman" w:hAnsi="Times New Roman" w:cs="Times New Roman"/>
                <w:sz w:val="24"/>
                <w:szCs w:val="24"/>
              </w:rPr>
            </w:pPr>
          </w:p>
        </w:tc>
      </w:tr>
      <w:tr w:rsidR="00D46962" w14:paraId="0C890168" w14:textId="77777777">
        <w:tc>
          <w:tcPr>
            <w:tcW w:w="1418" w:type="dxa"/>
          </w:tcPr>
          <w:p w14:paraId="0C890160"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6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Thu thập, tổng hợp thông tin về kết luận, kiến nghị kiểm toán và tình hình thực hiện kết luận, kiến nghị kiểm toán.</w:t>
            </w:r>
          </w:p>
          <w:p w14:paraId="0C89016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Đánh giá tình hình thực hiện kết luận, kiến nghị kiểm toán.</w:t>
            </w:r>
          </w:p>
          <w:p w14:paraId="0C890163" w14:textId="77777777" w:rsidR="00D46962" w:rsidRDefault="00D46962">
            <w:pPr>
              <w:jc w:val="both"/>
              <w:rPr>
                <w:rFonts w:ascii="Times New Roman" w:eastAsia="Times New Roman" w:hAnsi="Times New Roman" w:cs="Times New Roman"/>
                <w:sz w:val="24"/>
                <w:szCs w:val="24"/>
              </w:rPr>
            </w:pPr>
          </w:p>
        </w:tc>
        <w:tc>
          <w:tcPr>
            <w:tcW w:w="4536" w:type="dxa"/>
          </w:tcPr>
          <w:p w14:paraId="0C89016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Thu thập, tổng hợp thông tin về kết luận, kiến nghị kiểm toán và tình hình thực hiện kết luận, kiến nghị kiểm toán.</w:t>
            </w:r>
          </w:p>
          <w:p w14:paraId="0C89016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Đánh giá tình hình thực hiện kết luận, kiến nghị kiểm toán.</w:t>
            </w:r>
          </w:p>
          <w:p w14:paraId="0C890166" w14:textId="77777777" w:rsidR="00D46962" w:rsidRDefault="00D46962">
            <w:pPr>
              <w:jc w:val="both"/>
              <w:rPr>
                <w:rFonts w:ascii="Times New Roman" w:eastAsia="Times New Roman" w:hAnsi="Times New Roman" w:cs="Times New Roman"/>
                <w:sz w:val="24"/>
                <w:szCs w:val="24"/>
              </w:rPr>
            </w:pPr>
          </w:p>
        </w:tc>
        <w:tc>
          <w:tcPr>
            <w:tcW w:w="3686" w:type="dxa"/>
          </w:tcPr>
          <w:p w14:paraId="0C89016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Giữ nguyên</w:t>
            </w:r>
          </w:p>
        </w:tc>
      </w:tr>
      <w:tr w:rsidR="00D46962" w14:paraId="0C89016F" w14:textId="77777777">
        <w:tc>
          <w:tcPr>
            <w:tcW w:w="1418" w:type="dxa"/>
          </w:tcPr>
          <w:p w14:paraId="0C890169"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6A"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3. Tổ chức các hoạt động nhằm đảm bảo hiệu quả, hiệu lực việc thực hiện kết luận, kiến nghị kiểm toán: </w:t>
            </w:r>
            <w:r>
              <w:rPr>
                <w:rFonts w:ascii="Times New Roman" w:eastAsia="Times New Roman" w:hAnsi="Times New Roman" w:cs="Times New Roman"/>
                <w:sz w:val="24"/>
                <w:szCs w:val="24"/>
                <w:u w:val="single"/>
              </w:rPr>
              <w:t>phân công bộ phận giúp việc theo dõi, đôn đốc thực hiện kiến nghị kiểm toán; trả lời bằng văn bản đối với báo cáo kết quả thực hiện kiến nghị kiểm toán; đôn đốc hoặc kiểm tra việc thực hiện kết luận, kiến nghị kiểm toán; xử lý khiếu nại, kiến nghị về kết luận, kiến nghị kiểm toán.</w:t>
            </w:r>
          </w:p>
          <w:p w14:paraId="0C89016B" w14:textId="77777777" w:rsidR="00D46962" w:rsidRDefault="00D46962">
            <w:pPr>
              <w:jc w:val="both"/>
              <w:rPr>
                <w:rFonts w:ascii="Times New Roman" w:eastAsia="Times New Roman" w:hAnsi="Times New Roman" w:cs="Times New Roman"/>
                <w:sz w:val="24"/>
                <w:szCs w:val="24"/>
              </w:rPr>
            </w:pPr>
          </w:p>
        </w:tc>
        <w:tc>
          <w:tcPr>
            <w:tcW w:w="4536" w:type="dxa"/>
          </w:tcPr>
          <w:p w14:paraId="0C89016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Tổ chức các hoạt động nhằm đảm bảo hiệu quả, hiệu lực việc thực hiện kết luận, kiến nghị kiểm toán</w:t>
            </w:r>
          </w:p>
          <w:p w14:paraId="0C89016D" w14:textId="77777777" w:rsidR="00D46962" w:rsidRDefault="00D46962">
            <w:pPr>
              <w:jc w:val="both"/>
              <w:rPr>
                <w:rFonts w:ascii="Times New Roman" w:eastAsia="Times New Roman" w:hAnsi="Times New Roman" w:cs="Times New Roman"/>
                <w:sz w:val="24"/>
                <w:szCs w:val="24"/>
              </w:rPr>
            </w:pPr>
          </w:p>
        </w:tc>
        <w:tc>
          <w:tcPr>
            <w:tcW w:w="3686" w:type="dxa"/>
          </w:tcPr>
          <w:p w14:paraId="0C89016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Lược bỏ đoạn: “phân công bộ phận giúp việc theo dõi, đôn đốc thực hiện kiến nghị kiểm toán; đôn đốc hoặc kiểm tra việc thực hiện kết luận, kiến nghị kiểm toán; xử lý khiếu nại, kiến nghị về kết luận, kiến nghị kiểm toán..” để đơn vị chủ trì việc theo dõi thực hiện kết luận, kiến nghị kiểm toán chủ động sắp xếp nhân sự, thời gian đảm bảo tính hiệu lực, hiệu quả trong việc thực hiện kết luận, kiến nghị kiểm toán</w:t>
            </w:r>
          </w:p>
        </w:tc>
      </w:tr>
      <w:tr w:rsidR="00D46962" w14:paraId="0C890176" w14:textId="77777777">
        <w:tc>
          <w:tcPr>
            <w:tcW w:w="1418" w:type="dxa"/>
          </w:tcPr>
          <w:p w14:paraId="0C890170"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7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u w:val="single"/>
              </w:rPr>
              <w:t>Thực hiện</w:t>
            </w:r>
            <w:r>
              <w:rPr>
                <w:rFonts w:ascii="Times New Roman" w:eastAsia="Times New Roman" w:hAnsi="Times New Roman" w:cs="Times New Roman"/>
                <w:sz w:val="24"/>
                <w:szCs w:val="24"/>
              </w:rPr>
              <w:t xml:space="preserve"> cập nhật và thiết lập cơ sở dữ liệu về kết quả thực hiện kết luận, kiến nghị kiểm toán.</w:t>
            </w:r>
          </w:p>
          <w:p w14:paraId="0C890172" w14:textId="77777777" w:rsidR="00D46962" w:rsidRDefault="00D46962">
            <w:pPr>
              <w:jc w:val="both"/>
              <w:rPr>
                <w:rFonts w:ascii="Times New Roman" w:eastAsia="Times New Roman" w:hAnsi="Times New Roman" w:cs="Times New Roman"/>
                <w:sz w:val="24"/>
                <w:szCs w:val="24"/>
              </w:rPr>
            </w:pPr>
          </w:p>
        </w:tc>
        <w:tc>
          <w:tcPr>
            <w:tcW w:w="4536" w:type="dxa"/>
          </w:tcPr>
          <w:p w14:paraId="0C89017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Cập nhật và quản trị cơ sở dữ liệu về thực hiện kết luận, kiến nghị kiểm toán trên phần mềm Quản lý hoạt động kiểm toán của Kiểm toán nhà nước.</w:t>
            </w:r>
          </w:p>
          <w:p w14:paraId="0C890174" w14:textId="77777777" w:rsidR="00D46962" w:rsidRDefault="00D46962">
            <w:pPr>
              <w:jc w:val="both"/>
              <w:rPr>
                <w:rFonts w:ascii="Times New Roman" w:eastAsia="Times New Roman" w:hAnsi="Times New Roman" w:cs="Times New Roman"/>
                <w:sz w:val="24"/>
                <w:szCs w:val="24"/>
              </w:rPr>
            </w:pPr>
          </w:p>
        </w:tc>
        <w:tc>
          <w:tcPr>
            <w:tcW w:w="3686" w:type="dxa"/>
          </w:tcPr>
          <w:p w14:paraId="0C89017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Lược bỏ cụm từ </w:t>
            </w:r>
            <w:r>
              <w:rPr>
                <w:rFonts w:ascii="Times New Roman" w:eastAsia="Times New Roman" w:hAnsi="Times New Roman" w:cs="Times New Roman"/>
                <w:i/>
                <w:iCs/>
                <w:sz w:val="24"/>
                <w:szCs w:val="24"/>
              </w:rPr>
              <w:t xml:space="preserve">“thực hiện” </w:t>
            </w:r>
            <w:r>
              <w:rPr>
                <w:rFonts w:ascii="Times New Roman" w:eastAsia="Times New Roman" w:hAnsi="Times New Roman" w:cs="Times New Roman"/>
                <w:sz w:val="24"/>
                <w:szCs w:val="24"/>
              </w:rPr>
              <w:t>do câu đã sử dụng thừa 2 động từ đồng thời biên tập lại câu từ để đảm bảo tính mạch lạc, rõ ràng</w:t>
            </w:r>
          </w:p>
        </w:tc>
      </w:tr>
      <w:tr w:rsidR="00D46962" w14:paraId="0C89017C" w14:textId="77777777">
        <w:tc>
          <w:tcPr>
            <w:tcW w:w="1418" w:type="dxa"/>
          </w:tcPr>
          <w:p w14:paraId="0C890177"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7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Tổng hợp, báo cáo kết quả việc thực hiện kết luận, kiến nghị kiểm toán.</w:t>
            </w:r>
          </w:p>
          <w:p w14:paraId="0C890179" w14:textId="77777777" w:rsidR="00D46962" w:rsidRDefault="00D46962">
            <w:pPr>
              <w:jc w:val="both"/>
              <w:rPr>
                <w:rFonts w:ascii="Times New Roman" w:eastAsia="Times New Roman" w:hAnsi="Times New Roman" w:cs="Times New Roman"/>
                <w:sz w:val="24"/>
                <w:szCs w:val="24"/>
              </w:rPr>
            </w:pPr>
          </w:p>
        </w:tc>
        <w:tc>
          <w:tcPr>
            <w:tcW w:w="4536" w:type="dxa"/>
          </w:tcPr>
          <w:p w14:paraId="0C89017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Tổng hợp, báo cáo kết quả việc thực hiện kết luận, kiến nghị kiểm toán.</w:t>
            </w:r>
          </w:p>
        </w:tc>
        <w:tc>
          <w:tcPr>
            <w:tcW w:w="3686" w:type="dxa"/>
          </w:tcPr>
          <w:p w14:paraId="0C89017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Giữ nguyên</w:t>
            </w:r>
          </w:p>
        </w:tc>
      </w:tr>
      <w:tr w:rsidR="00D46962" w14:paraId="0C890181" w14:textId="77777777">
        <w:tc>
          <w:tcPr>
            <w:tcW w:w="1418" w:type="dxa"/>
          </w:tcPr>
          <w:p w14:paraId="0C89017D"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10</w:t>
            </w:r>
          </w:p>
        </w:tc>
        <w:tc>
          <w:tcPr>
            <w:tcW w:w="5386" w:type="dxa"/>
          </w:tcPr>
          <w:p w14:paraId="0C89017E" w14:textId="77777777" w:rsidR="00D46962" w:rsidRDefault="00B17882">
            <w:pPr>
              <w:jc w:val="both"/>
              <w:rPr>
                <w:rFonts w:ascii="Times New Roman" w:eastAsia="Times New Roman" w:hAnsi="Times New Roman" w:cs="Times New Roman"/>
                <w:sz w:val="24"/>
                <w:szCs w:val="24"/>
              </w:rPr>
            </w:pPr>
            <w:bookmarkStart w:id="25" w:name="nd9d0aibr03w" w:colFirst="0" w:colLast="0"/>
            <w:bookmarkEnd w:id="25"/>
            <w:r>
              <w:rPr>
                <w:rFonts w:ascii="Times New Roman" w:eastAsia="Times New Roman" w:hAnsi="Times New Roman" w:cs="Times New Roman"/>
                <w:b/>
                <w:bCs/>
                <w:sz w:val="24"/>
                <w:szCs w:val="24"/>
              </w:rPr>
              <w:t>Thu thập, tổng hợp thông tin về kết luận, kiến nghị kiểm toán và tình hình thực hiện kết luận, kiến nghị kiểm toán</w:t>
            </w:r>
          </w:p>
        </w:tc>
        <w:tc>
          <w:tcPr>
            <w:tcW w:w="4536" w:type="dxa"/>
          </w:tcPr>
          <w:p w14:paraId="0C89017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Thu thập, tổng hợp thông tin về kết luận, kiến nghị kiểm toán và tình hình thực hiện kết luận, kiến nghị kiểm toán</w:t>
            </w:r>
          </w:p>
        </w:tc>
        <w:tc>
          <w:tcPr>
            <w:tcW w:w="3686" w:type="dxa"/>
          </w:tcPr>
          <w:p w14:paraId="0C890180" w14:textId="77777777" w:rsidR="00D46962" w:rsidRDefault="00D46962">
            <w:pPr>
              <w:jc w:val="both"/>
              <w:rPr>
                <w:rFonts w:ascii="Times New Roman" w:eastAsia="Times New Roman" w:hAnsi="Times New Roman" w:cs="Times New Roman"/>
                <w:sz w:val="24"/>
                <w:szCs w:val="24"/>
              </w:rPr>
            </w:pPr>
          </w:p>
        </w:tc>
      </w:tr>
      <w:tr w:rsidR="00D46962" w14:paraId="0C890196" w14:textId="77777777">
        <w:tc>
          <w:tcPr>
            <w:tcW w:w="1418" w:type="dxa"/>
          </w:tcPr>
          <w:p w14:paraId="0C890182" w14:textId="77777777" w:rsidR="00D46962" w:rsidRDefault="00D46962">
            <w:pPr>
              <w:jc w:val="center"/>
              <w:rPr>
                <w:rFonts w:ascii="Times New Roman" w:eastAsia="Times New Roman" w:hAnsi="Times New Roman" w:cs="Times New Roman"/>
                <w:sz w:val="24"/>
                <w:szCs w:val="24"/>
              </w:rPr>
            </w:pPr>
          </w:p>
        </w:tc>
        <w:tc>
          <w:tcPr>
            <w:tcW w:w="5386" w:type="dxa"/>
          </w:tcPr>
          <w:p w14:paraId="0C89018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Đơn vị chủ trì cuộc kiểm toán </w:t>
            </w:r>
            <w:r>
              <w:rPr>
                <w:rFonts w:ascii="Times New Roman" w:eastAsia="Times New Roman" w:hAnsi="Times New Roman" w:cs="Times New Roman"/>
                <w:sz w:val="24"/>
                <w:szCs w:val="24"/>
                <w:u w:val="single"/>
              </w:rPr>
              <w:t>thực hiện</w:t>
            </w:r>
            <w:r>
              <w:rPr>
                <w:rFonts w:ascii="Times New Roman" w:eastAsia="Times New Roman" w:hAnsi="Times New Roman" w:cs="Times New Roman"/>
                <w:sz w:val="24"/>
                <w:szCs w:val="24"/>
              </w:rPr>
              <w:t xml:space="preserve"> thu thập, tổng hợp thông tin về kết luận, kiến nghị kiểm toán và tình hình thực hiện kết luận, kiến nghị kiểm toán từ các nguồn:</w:t>
            </w:r>
          </w:p>
          <w:p w14:paraId="0C89018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Thông báo kết quả kiểm toán tại đơn vị kiểm toán chi tiết, Thông báo kết luận, kiến nghị kiểm toán qua kiểm toán, đối chiếu, Báo cáo kiểm toán và Báo cáo tổng hợp kết quả kiểm toán năm của KTNN.</w:t>
            </w:r>
          </w:p>
          <w:p w14:paraId="0C89018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Báo cáo kết quả việc thực hiện kết luận, kiến nghị kiểm toán; các hồ sơ tài liệu làm bằng chứng cho việc thực hiện kết luận, kiến nghị kiểm toán.</w:t>
            </w:r>
          </w:p>
          <w:p w14:paraId="0C89018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 Báo cáo kết quả thực hiện kết luận, kiến nghị kiểm toán của đơn vị chủ trì cuộc kiểm toán gửi Tổng KTNN; Báo cáo kiểm tra việc thực hiện kết luận, kiến nghị kiểm toán; Báo cáo tổng hợp kết quả việc thực hiện kết luận, kiến nghị kiểm toán </w:t>
            </w:r>
            <w:r>
              <w:rPr>
                <w:rFonts w:ascii="Times New Roman" w:eastAsia="Times New Roman" w:hAnsi="Times New Roman" w:cs="Times New Roman"/>
                <w:sz w:val="24"/>
                <w:szCs w:val="24"/>
                <w:u w:val="single"/>
              </w:rPr>
              <w:t>định kỳ, hàng năm</w:t>
            </w:r>
            <w:r>
              <w:rPr>
                <w:rFonts w:ascii="Times New Roman" w:eastAsia="Times New Roman" w:hAnsi="Times New Roman" w:cs="Times New Roman"/>
                <w:sz w:val="24"/>
                <w:szCs w:val="24"/>
              </w:rPr>
              <w:t xml:space="preserve"> của đơn vị chủ trì cuộc kiểm toán và của KTNN.</w:t>
            </w:r>
          </w:p>
          <w:p w14:paraId="0C89018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Các văn bản khiếu nại, kiến nghị của đơn vị được kiểm toán đối với kết luận, kiến nghị kiểm toán và các văn bản giải quyết của KTNN.</w:t>
            </w:r>
          </w:p>
          <w:p w14:paraId="0C89018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 Các thông tin khác có liên quan đến việc thực hiện kết luận, kiến nghị kiểm toán của đơn vị được kiểm toán.</w:t>
            </w:r>
          </w:p>
          <w:p w14:paraId="0C890189" w14:textId="77777777" w:rsidR="00D46962" w:rsidRDefault="00D46962">
            <w:pPr>
              <w:jc w:val="both"/>
              <w:rPr>
                <w:rFonts w:ascii="Times New Roman" w:eastAsia="Times New Roman" w:hAnsi="Times New Roman" w:cs="Times New Roman"/>
                <w:sz w:val="24"/>
                <w:szCs w:val="24"/>
              </w:rPr>
            </w:pPr>
          </w:p>
        </w:tc>
        <w:tc>
          <w:tcPr>
            <w:tcW w:w="4536" w:type="dxa"/>
          </w:tcPr>
          <w:p w14:paraId="0C89018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Đơn vị chủ trì cuộc kiểm toán thu thập, tổng hợp thông tin về kết luận, kiến nghị kiểm toán và tình hình thực hiện kết luận, kiến nghị kiểm toán từ các nguồn:</w:t>
            </w:r>
          </w:p>
          <w:p w14:paraId="0C89018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Thông báo kết quả kiểm toán tại đơn vị kiểm toán chi tiết, Thông báo kết luận, kiến nghị kiểm toán qua kiểm toán, đối chiếu, Báo cáo kiểm toán và báo cáo tổng hợp kết quả kiểm toán năm của Kiểm toán nhà nước.</w:t>
            </w:r>
          </w:p>
          <w:p w14:paraId="0C89018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Báo cáo kết quả thực hiện kết luận, kiến nghị kiểm toán </w:t>
            </w:r>
            <w:r>
              <w:rPr>
                <w:rFonts w:ascii="Times New Roman" w:eastAsia="Times New Roman" w:hAnsi="Times New Roman" w:cs="Times New Roman"/>
                <w:sz w:val="24"/>
                <w:szCs w:val="24"/>
                <w:u w:val="single"/>
              </w:rPr>
              <w:t>của đơn vị được kiểm toán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các hồ sơ tài liệu làm bằng chứng cho việc thực hiện kết luận, kiến nghị kiểm toán.</w:t>
            </w:r>
          </w:p>
          <w:p w14:paraId="0C89018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Báo cáo kết quả thực hiện kết luận, kiến nghị kiểm toán của đơn vị chủ trì cuộc kiểm toán </w:t>
            </w:r>
            <w:r>
              <w:rPr>
                <w:rFonts w:ascii="Times New Roman" w:eastAsia="Times New Roman" w:hAnsi="Times New Roman" w:cs="Times New Roman"/>
                <w:sz w:val="24"/>
                <w:szCs w:val="24"/>
                <w:u w:val="single"/>
              </w:rPr>
              <w:t>báo cáo</w:t>
            </w:r>
            <w:r>
              <w:rPr>
                <w:rFonts w:ascii="Times New Roman" w:eastAsia="Times New Roman" w:hAnsi="Times New Roman" w:cs="Times New Roman"/>
                <w:sz w:val="24"/>
                <w:szCs w:val="24"/>
              </w:rPr>
              <w:t xml:space="preserve"> Tổng Kiểm toán nhà nước; Báo cáo kiểm tra thực hiện kết luận, kiến nghị kiểm toán; Báo cáo tổng hợp kết quả thực hiện kết luận, kiến nghị kiểm toán </w:t>
            </w:r>
            <w:r>
              <w:rPr>
                <w:rFonts w:ascii="Times New Roman" w:eastAsia="Times New Roman" w:hAnsi="Times New Roman" w:cs="Times New Roman"/>
                <w:sz w:val="24"/>
                <w:szCs w:val="24"/>
                <w:u w:val="single"/>
              </w:rPr>
              <w:t>định kỳ, hàng năm,</w:t>
            </w:r>
            <w:r>
              <w:rPr>
                <w:rFonts w:ascii="Times New Roman" w:eastAsia="Times New Roman" w:hAnsi="Times New Roman" w:cs="Times New Roman"/>
                <w:b/>
                <w:bCs/>
                <w:sz w:val="24"/>
                <w:szCs w:val="24"/>
                <w:u w:val="single"/>
              </w:rPr>
              <w:t xml:space="preserve"> đột xuất</w:t>
            </w:r>
            <w:r>
              <w:rPr>
                <w:rFonts w:ascii="Times New Roman" w:eastAsia="Times New Roman" w:hAnsi="Times New Roman" w:cs="Times New Roman"/>
                <w:sz w:val="24"/>
                <w:szCs w:val="24"/>
              </w:rPr>
              <w:t xml:space="preserve"> của đơn vị chủ trì cuộc kiểm toán và của Kiểm toán nhà nước.</w:t>
            </w:r>
          </w:p>
          <w:p w14:paraId="0C89018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Các văn bản khiếu nại, kiến nghị của đơn vị được kiểm toán đối với kết luận, kiến nghị kiểm toán và các văn bản giải quyết của Kiểm toán nhà nước.</w:t>
            </w:r>
          </w:p>
          <w:p w14:paraId="0C89018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Các thông tin khác có liên quan đến việc thực hiện kết luận, kiến nghị kiểm toán của đơn vị được kiểm toán.</w:t>
            </w:r>
          </w:p>
        </w:tc>
        <w:tc>
          <w:tcPr>
            <w:tcW w:w="3686" w:type="dxa"/>
          </w:tcPr>
          <w:p w14:paraId="0C89019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Chỉnh sửa lại bố cục điều khoản cho phù hợp do lược bỏ 1 khoản</w:t>
            </w:r>
          </w:p>
          <w:p w14:paraId="0C89019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Lược bỏ cụm từ “</w:t>
            </w:r>
            <w:r>
              <w:rPr>
                <w:rFonts w:ascii="Times New Roman" w:eastAsia="Times New Roman" w:hAnsi="Times New Roman" w:cs="Times New Roman"/>
                <w:i/>
                <w:iCs/>
                <w:sz w:val="24"/>
                <w:szCs w:val="24"/>
              </w:rPr>
              <w:t>thực hiện</w:t>
            </w:r>
            <w:r>
              <w:rPr>
                <w:rFonts w:ascii="Times New Roman" w:eastAsia="Times New Roman" w:hAnsi="Times New Roman" w:cs="Times New Roman"/>
                <w:sz w:val="24"/>
                <w:szCs w:val="24"/>
              </w:rPr>
              <w:t>” do câu đã sử dụng thừa 2 động từ.</w:t>
            </w:r>
          </w:p>
          <w:p w14:paraId="0C89019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Thay từ viết tắt KTNN thành “Kiểm toán nhà nước”.</w:t>
            </w:r>
          </w:p>
          <w:p w14:paraId="0C89019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Khoản 3 bổ sung thêm cụm từ </w:t>
            </w:r>
            <w:r>
              <w:rPr>
                <w:rFonts w:ascii="Times New Roman" w:eastAsia="Times New Roman" w:hAnsi="Times New Roman" w:cs="Times New Roman"/>
                <w:i/>
                <w:iCs/>
                <w:sz w:val="24"/>
                <w:szCs w:val="24"/>
              </w:rPr>
              <w:t>“đột xuất”</w:t>
            </w:r>
            <w:r>
              <w:rPr>
                <w:rFonts w:ascii="Times New Roman" w:eastAsia="Times New Roman" w:hAnsi="Times New Roman" w:cs="Times New Roman"/>
                <w:sz w:val="24"/>
                <w:szCs w:val="24"/>
              </w:rPr>
              <w:t xml:space="preserve"> tại khổ “Báo cáo tổng hợp kết quả thực hiện kết luận, kiến nghị kiểm toán định kỳ, hàng năm, </w:t>
            </w:r>
            <w:r>
              <w:rPr>
                <w:rFonts w:ascii="Times New Roman" w:eastAsia="Times New Roman" w:hAnsi="Times New Roman" w:cs="Times New Roman"/>
                <w:b/>
                <w:bCs/>
                <w:i/>
                <w:iCs/>
                <w:sz w:val="24"/>
                <w:szCs w:val="24"/>
                <w:u w:val="single"/>
              </w:rPr>
              <w:t>đột xuất</w:t>
            </w:r>
            <w:r>
              <w:rPr>
                <w:rFonts w:ascii="Times New Roman" w:eastAsia="Times New Roman" w:hAnsi="Times New Roman" w:cs="Times New Roman"/>
                <w:sz w:val="24"/>
                <w:szCs w:val="24"/>
              </w:rPr>
              <w:t xml:space="preserve"> của đơn vị chủ trì cuộc kiểm </w:t>
            </w:r>
            <w:r>
              <w:rPr>
                <w:rFonts w:ascii="Times New Roman" w:eastAsia="Times New Roman" w:hAnsi="Times New Roman" w:cs="Times New Roman"/>
                <w:sz w:val="24"/>
                <w:szCs w:val="24"/>
              </w:rPr>
              <w:lastRenderedPageBreak/>
              <w:t>toán và của KTNN” để phù hợp với thực tế.</w:t>
            </w:r>
          </w:p>
          <w:p w14:paraId="0C890194" w14:textId="77777777" w:rsidR="00D46962" w:rsidRDefault="00D46962">
            <w:pPr>
              <w:jc w:val="both"/>
              <w:rPr>
                <w:rFonts w:ascii="Times New Roman" w:eastAsia="Times New Roman" w:hAnsi="Times New Roman" w:cs="Times New Roman"/>
                <w:sz w:val="24"/>
                <w:szCs w:val="24"/>
              </w:rPr>
            </w:pPr>
          </w:p>
          <w:p w14:paraId="0C890195" w14:textId="77777777" w:rsidR="00D46962" w:rsidRDefault="00D46962">
            <w:pPr>
              <w:jc w:val="both"/>
              <w:rPr>
                <w:rFonts w:ascii="Times New Roman" w:eastAsia="Times New Roman" w:hAnsi="Times New Roman" w:cs="Times New Roman"/>
                <w:sz w:val="24"/>
                <w:szCs w:val="24"/>
              </w:rPr>
            </w:pPr>
          </w:p>
        </w:tc>
      </w:tr>
      <w:tr w:rsidR="00D46962" w14:paraId="0C89019D" w14:textId="77777777">
        <w:tc>
          <w:tcPr>
            <w:tcW w:w="1418" w:type="dxa"/>
          </w:tcPr>
          <w:p w14:paraId="0C890197" w14:textId="77777777" w:rsidR="00D46962" w:rsidRDefault="00D46962">
            <w:pPr>
              <w:jc w:val="center"/>
              <w:rPr>
                <w:rFonts w:ascii="Times New Roman" w:eastAsia="Times New Roman" w:hAnsi="Times New Roman" w:cs="Times New Roman"/>
                <w:sz w:val="24"/>
                <w:szCs w:val="24"/>
              </w:rPr>
            </w:pPr>
          </w:p>
        </w:tc>
        <w:tc>
          <w:tcPr>
            <w:tcW w:w="5386" w:type="dxa"/>
          </w:tcPr>
          <w:p w14:paraId="0C89019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Yêu cầu:</w:t>
            </w:r>
          </w:p>
          <w:p w14:paraId="0C89019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Thông tin về kết luận, kiến nghị kiểm toán trong Thông báo kết quả kiểm toán tại đơn vị kiểm toán chi tiết; Thông báo kết luận, kiến nghị kiểm toán qua kiểm toán, đối chiếu phải đảm bảo khớp đúng, đầy đủ với Báo cáo kiểm toán đã được phát hành và đã được tổng hợp tại Báo cáo tổng hợp kết quả kiểm toán năm của KTNN.</w:t>
            </w:r>
          </w:p>
          <w:p w14:paraId="0C89019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Thông tin về tình hình thực hiện kết luận, kiến nghị kiểm toán phải thường xuyên được cập nhật kịp thời.</w:t>
            </w:r>
          </w:p>
        </w:tc>
        <w:tc>
          <w:tcPr>
            <w:tcW w:w="4536" w:type="dxa"/>
          </w:tcPr>
          <w:p w14:paraId="0C89019B" w14:textId="77777777" w:rsidR="00D46962" w:rsidRDefault="00D46962">
            <w:pPr>
              <w:jc w:val="both"/>
              <w:rPr>
                <w:rFonts w:ascii="Times New Roman" w:eastAsia="Times New Roman" w:hAnsi="Times New Roman" w:cs="Times New Roman"/>
                <w:sz w:val="24"/>
                <w:szCs w:val="24"/>
              </w:rPr>
            </w:pPr>
          </w:p>
        </w:tc>
        <w:tc>
          <w:tcPr>
            <w:tcW w:w="3686" w:type="dxa"/>
          </w:tcPr>
          <w:p w14:paraId="0C89019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Lược bỏ khoản 2 để phù hợp với Cơ chế phối hợp phát hiện, xử lý tham nhũng, tiêu cực qua hoạt động kiểm tra, thanh tra, kiểm toán, điều tra, truy tố, xét xử, thi hành án của Ban Chỉ đạo TW về PCTNLPTC</w:t>
            </w:r>
          </w:p>
        </w:tc>
      </w:tr>
      <w:tr w:rsidR="00D46962" w14:paraId="0C8901A2" w14:textId="77777777">
        <w:tc>
          <w:tcPr>
            <w:tcW w:w="1418" w:type="dxa"/>
          </w:tcPr>
          <w:p w14:paraId="0C89019E"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11</w:t>
            </w:r>
          </w:p>
        </w:tc>
        <w:tc>
          <w:tcPr>
            <w:tcW w:w="5386" w:type="dxa"/>
          </w:tcPr>
          <w:p w14:paraId="0C89019F" w14:textId="77777777" w:rsidR="00D46962" w:rsidRDefault="00B17882">
            <w:pPr>
              <w:jc w:val="both"/>
              <w:rPr>
                <w:rFonts w:ascii="Times New Roman" w:eastAsia="Times New Roman" w:hAnsi="Times New Roman" w:cs="Times New Roman"/>
                <w:b/>
                <w:bCs/>
                <w:sz w:val="24"/>
                <w:szCs w:val="24"/>
              </w:rPr>
            </w:pPr>
            <w:bookmarkStart w:id="26" w:name="6up5tccairk" w:colFirst="0" w:colLast="0"/>
            <w:bookmarkEnd w:id="26"/>
            <w:r>
              <w:rPr>
                <w:rFonts w:ascii="Times New Roman" w:eastAsia="Times New Roman" w:hAnsi="Times New Roman" w:cs="Times New Roman"/>
                <w:b/>
                <w:bCs/>
                <w:sz w:val="24"/>
                <w:szCs w:val="24"/>
              </w:rPr>
              <w:t>Đánh giá tình hình thực hiện kết luận, kiến nghị kiểm toán</w:t>
            </w:r>
          </w:p>
        </w:tc>
        <w:tc>
          <w:tcPr>
            <w:tcW w:w="4536" w:type="dxa"/>
          </w:tcPr>
          <w:p w14:paraId="0C8901A0"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Đánh giá tình hình thực hiện kết luận, kiến nghị kiểm toán</w:t>
            </w:r>
          </w:p>
        </w:tc>
        <w:tc>
          <w:tcPr>
            <w:tcW w:w="3686" w:type="dxa"/>
          </w:tcPr>
          <w:p w14:paraId="0C8901A1" w14:textId="77777777" w:rsidR="00D46962" w:rsidRDefault="00D46962">
            <w:pPr>
              <w:jc w:val="both"/>
              <w:rPr>
                <w:rFonts w:ascii="Times New Roman" w:eastAsia="Times New Roman" w:hAnsi="Times New Roman" w:cs="Times New Roman"/>
                <w:sz w:val="24"/>
                <w:szCs w:val="24"/>
              </w:rPr>
            </w:pPr>
          </w:p>
        </w:tc>
      </w:tr>
      <w:tr w:rsidR="00D46962" w14:paraId="0C8901AB" w14:textId="77777777">
        <w:tc>
          <w:tcPr>
            <w:tcW w:w="1418" w:type="dxa"/>
          </w:tcPr>
          <w:p w14:paraId="0C8901A3"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A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Trên cơ sở thông tin thu thập, tổng hợp tại </w:t>
            </w:r>
            <w:bookmarkStart w:id="27" w:name="4jl25bu4at01" w:colFirst="0" w:colLast="0"/>
            <w:bookmarkEnd w:id="27"/>
            <w:r>
              <w:rPr>
                <w:rFonts w:ascii="Times New Roman" w:eastAsia="Times New Roman" w:hAnsi="Times New Roman" w:cs="Times New Roman"/>
                <w:sz w:val="24"/>
                <w:szCs w:val="24"/>
              </w:rPr>
              <w:t xml:space="preserve">Điều 10 </w:t>
            </w:r>
            <w:r>
              <w:rPr>
                <w:rFonts w:ascii="Times New Roman" w:eastAsia="Times New Roman" w:hAnsi="Times New Roman" w:cs="Times New Roman"/>
                <w:sz w:val="24"/>
                <w:szCs w:val="24"/>
                <w:u w:val="single"/>
              </w:rPr>
              <w:t>Quy định</w:t>
            </w:r>
            <w:r>
              <w:rPr>
                <w:rFonts w:ascii="Times New Roman" w:eastAsia="Times New Roman" w:hAnsi="Times New Roman" w:cs="Times New Roman"/>
                <w:sz w:val="24"/>
                <w:szCs w:val="24"/>
              </w:rPr>
              <w:t xml:space="preserve"> này, đơn vị chủ trì cuộc kiểm toán phân tích, đánh giá tình hình thực hiện kết luận, kiến nghị kiểm toán (bao gồm cả kết luận, kiến nghị kiểm toán các năm trước chưa thực hiện) theo các nội dung sau:</w:t>
            </w:r>
          </w:p>
          <w:p w14:paraId="0C8901A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Tình hình chấp hành quy định gửi báo cáo việc thực hiện kết luận, kiến nghị kiểm toán của đơn vị được kiểm toán; tình hình thực hiện kết luận, kiến nghị kiểm toán kỳ trước của đơn vị.</w:t>
            </w:r>
          </w:p>
          <w:p w14:paraId="0C8901A6" w14:textId="77777777" w:rsidR="00D46962" w:rsidRDefault="00D46962">
            <w:pPr>
              <w:jc w:val="both"/>
              <w:rPr>
                <w:rFonts w:ascii="Times New Roman" w:eastAsia="Times New Roman" w:hAnsi="Times New Roman" w:cs="Times New Roman"/>
                <w:sz w:val="24"/>
                <w:szCs w:val="24"/>
              </w:rPr>
            </w:pPr>
          </w:p>
        </w:tc>
        <w:tc>
          <w:tcPr>
            <w:tcW w:w="4536" w:type="dxa"/>
          </w:tcPr>
          <w:p w14:paraId="0C8901A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Trên cơ sở thông tin thu thập, tổng hợp tại Điều 10 </w:t>
            </w:r>
            <w:r>
              <w:rPr>
                <w:rFonts w:ascii="Times New Roman" w:eastAsia="Times New Roman" w:hAnsi="Times New Roman" w:cs="Times New Roman"/>
                <w:sz w:val="24"/>
                <w:szCs w:val="24"/>
                <w:u w:val="single"/>
              </w:rPr>
              <w:t>Thông tư</w:t>
            </w:r>
            <w:r>
              <w:rPr>
                <w:rFonts w:ascii="Times New Roman" w:eastAsia="Times New Roman" w:hAnsi="Times New Roman" w:cs="Times New Roman"/>
                <w:sz w:val="24"/>
                <w:szCs w:val="24"/>
              </w:rPr>
              <w:t xml:space="preserve"> này, đơn vị chủ trì cuộc kiểm toán phân tích, đánh giá tình hình thực hiện kết luận, kiến nghị kiểm toán theo các nội dung sau:</w:t>
            </w:r>
          </w:p>
          <w:p w14:paraId="0C8901A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Tình hình chấp hành quy định gửi báo cáo việc thực hiện kết luận, kiến nghị kiểm toán của đơn vị được kiểm toán; tình hình thực hiện kết luận, kiến nghị kiểm </w:t>
            </w:r>
            <w:r>
              <w:rPr>
                <w:rFonts w:ascii="Times New Roman" w:eastAsia="Times New Roman" w:hAnsi="Times New Roman" w:cs="Times New Roman"/>
                <w:sz w:val="24"/>
                <w:szCs w:val="24"/>
                <w:u w:val="single"/>
              </w:rPr>
              <w:t>toán của đơn vị (bao gồm kết luận, kiến nghị kiểm toán các năm trước chưa thực hiện hoàn thành).</w:t>
            </w:r>
          </w:p>
        </w:tc>
        <w:tc>
          <w:tcPr>
            <w:tcW w:w="3686" w:type="dxa"/>
          </w:tcPr>
          <w:p w14:paraId="0C8901A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Sửa đổi cụm từ </w:t>
            </w:r>
            <w:r>
              <w:rPr>
                <w:rFonts w:ascii="Times New Roman" w:eastAsia="Times New Roman" w:hAnsi="Times New Roman" w:cs="Times New Roman"/>
                <w:i/>
                <w:iCs/>
                <w:sz w:val="24"/>
                <w:szCs w:val="24"/>
              </w:rPr>
              <w:t>“quy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p>
          <w:p w14:paraId="0C8901A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-Biên tập lại câu từ để đảm bảo rõ ràng, mạch lạc</w:t>
            </w:r>
          </w:p>
        </w:tc>
      </w:tr>
      <w:tr w:rsidR="00D46962" w14:paraId="0C8901B1" w14:textId="77777777">
        <w:tc>
          <w:tcPr>
            <w:tcW w:w="1418" w:type="dxa"/>
          </w:tcPr>
          <w:p w14:paraId="0C8901AC"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A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Tình hình thực hiện kết luận, kiến nghị kiểm toán theo các nhóm đánh giá: </w:t>
            </w:r>
            <w:r>
              <w:rPr>
                <w:rFonts w:ascii="Times New Roman" w:eastAsia="Times New Roman" w:hAnsi="Times New Roman" w:cs="Times New Roman"/>
                <w:sz w:val="24"/>
                <w:szCs w:val="24"/>
                <w:u w:val="single"/>
              </w:rPr>
              <w:t>Đã thực hiện, đang thực hiện và chưa thực hiện.</w:t>
            </w:r>
          </w:p>
        </w:tc>
        <w:tc>
          <w:tcPr>
            <w:tcW w:w="4536" w:type="dxa"/>
          </w:tcPr>
          <w:p w14:paraId="0C8901A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Tình hình thực hiện kết luận, kiến nghị kiểm toán theo các nhóm đánh giá:</w:t>
            </w:r>
            <w:r>
              <w:rPr>
                <w:rFonts w:ascii="Times New Roman" w:eastAsia="Times New Roman" w:hAnsi="Times New Roman" w:cs="Times New Roman"/>
                <w:sz w:val="24"/>
                <w:szCs w:val="24"/>
                <w:u w:val="single"/>
              </w:rPr>
              <w:t xml:space="preserve"> đã thực hiện, chưa thực hiện hoàn thành</w:t>
            </w:r>
          </w:p>
        </w:tc>
        <w:tc>
          <w:tcPr>
            <w:tcW w:w="3686" w:type="dxa"/>
          </w:tcPr>
          <w:p w14:paraId="0C8901AF"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Sửa đổi </w:t>
            </w:r>
            <w:r>
              <w:rPr>
                <w:rFonts w:ascii="Times New Roman" w:eastAsia="Times New Roman" w:hAnsi="Times New Roman" w:cs="Times New Roman"/>
                <w:i/>
                <w:iCs/>
                <w:sz w:val="24"/>
                <w:szCs w:val="24"/>
              </w:rPr>
              <w:t>“Đã thực hiện, đang thực hiện và chưa thực hiện.”</w:t>
            </w:r>
            <w:r>
              <w:rPr>
                <w:rFonts w:ascii="Times New Roman" w:eastAsia="Times New Roman" w:hAnsi="Times New Roman" w:cs="Times New Roman"/>
                <w:b/>
                <w:bCs/>
                <w:sz w:val="24"/>
                <w:szCs w:val="24"/>
              </w:rPr>
              <w:t xml:space="preserve"> thành </w:t>
            </w:r>
            <w:r>
              <w:rPr>
                <w:rFonts w:ascii="Times New Roman" w:eastAsia="Times New Roman" w:hAnsi="Times New Roman" w:cs="Times New Roman"/>
                <w:i/>
                <w:iCs/>
                <w:sz w:val="24"/>
                <w:szCs w:val="24"/>
              </w:rPr>
              <w:t>“đã thực hiện, chưa thực hiện hoàn thành”</w:t>
            </w:r>
            <w:r>
              <w:rPr>
                <w:rFonts w:ascii="Times New Roman" w:eastAsia="Times New Roman" w:hAnsi="Times New Roman" w:cs="Times New Roman"/>
                <w:sz w:val="24"/>
                <w:szCs w:val="24"/>
              </w:rPr>
              <w:t xml:space="preserve"> để phù hợp với tính chất và công tác báo cáo (các mẫu biểu theo dõi kiểm tra việc thực hiện các kết luận, kiến nghị kiểm toán ban hành theo Quyết định số 1588/QĐ-KTNN  ngày 18/12/2023 đã sử dụng thuật ngữ “kiến nghị chưa thực hiện hoàn thành”, đồng thời thống nhất với báo cáo tổng hợp kết luận, kiến nghị năm.</w:t>
            </w:r>
          </w:p>
          <w:p w14:paraId="0C8901B0" w14:textId="77777777" w:rsidR="00D46962" w:rsidRDefault="00D46962">
            <w:pPr>
              <w:jc w:val="both"/>
              <w:rPr>
                <w:rFonts w:ascii="Times New Roman" w:eastAsia="Times New Roman" w:hAnsi="Times New Roman" w:cs="Times New Roman"/>
                <w:sz w:val="24"/>
                <w:szCs w:val="24"/>
              </w:rPr>
            </w:pPr>
          </w:p>
        </w:tc>
      </w:tr>
      <w:tr w:rsidR="00D46962" w14:paraId="0C8901B6" w14:textId="77777777">
        <w:tc>
          <w:tcPr>
            <w:tcW w:w="1418" w:type="dxa"/>
          </w:tcPr>
          <w:p w14:paraId="0C8901B2"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12</w:t>
            </w:r>
          </w:p>
        </w:tc>
        <w:tc>
          <w:tcPr>
            <w:tcW w:w="5386" w:type="dxa"/>
          </w:tcPr>
          <w:p w14:paraId="0C8901B3" w14:textId="77777777" w:rsidR="00D46962" w:rsidRDefault="00B17882">
            <w:pPr>
              <w:jc w:val="both"/>
              <w:rPr>
                <w:rFonts w:ascii="Times New Roman" w:eastAsia="Times New Roman" w:hAnsi="Times New Roman" w:cs="Times New Roman"/>
                <w:b/>
                <w:bCs/>
                <w:sz w:val="24"/>
                <w:szCs w:val="24"/>
              </w:rPr>
            </w:pPr>
            <w:bookmarkStart w:id="28" w:name="7nm56w1ib63i" w:colFirst="0" w:colLast="0"/>
            <w:bookmarkEnd w:id="28"/>
            <w:r>
              <w:rPr>
                <w:rFonts w:ascii="Times New Roman" w:eastAsia="Times New Roman" w:hAnsi="Times New Roman" w:cs="Times New Roman"/>
                <w:b/>
                <w:bCs/>
                <w:sz w:val="24"/>
                <w:szCs w:val="24"/>
              </w:rPr>
              <w:t>Tổ chức các hoạt động nhằm đảm bảo hiệu quả, hiệu lực việc thực hiện kết luận, kiến nghị kiểm toán</w:t>
            </w:r>
          </w:p>
        </w:tc>
        <w:tc>
          <w:tcPr>
            <w:tcW w:w="4536" w:type="dxa"/>
          </w:tcPr>
          <w:p w14:paraId="0C8901B4" w14:textId="77777777" w:rsidR="00D46962" w:rsidRDefault="00D46962">
            <w:pPr>
              <w:widowControl w:val="0"/>
              <w:jc w:val="both"/>
              <w:rPr>
                <w:rFonts w:ascii="Times New Roman" w:eastAsia="Times New Roman" w:hAnsi="Times New Roman" w:cs="Times New Roman"/>
                <w:sz w:val="24"/>
                <w:szCs w:val="24"/>
              </w:rPr>
            </w:pPr>
          </w:p>
        </w:tc>
        <w:tc>
          <w:tcPr>
            <w:tcW w:w="3686" w:type="dxa"/>
          </w:tcPr>
          <w:p w14:paraId="0C8901B5" w14:textId="77777777" w:rsidR="00D46962" w:rsidRDefault="00D46962">
            <w:pPr>
              <w:jc w:val="both"/>
              <w:rPr>
                <w:rFonts w:ascii="Times New Roman" w:eastAsia="Times New Roman" w:hAnsi="Times New Roman" w:cs="Times New Roman"/>
                <w:sz w:val="24"/>
                <w:szCs w:val="24"/>
              </w:rPr>
            </w:pPr>
          </w:p>
        </w:tc>
      </w:tr>
      <w:tr w:rsidR="00D46962" w14:paraId="0C8901BE" w14:textId="77777777">
        <w:tc>
          <w:tcPr>
            <w:tcW w:w="1418" w:type="dxa"/>
          </w:tcPr>
          <w:p w14:paraId="0C8901B7"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B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Căn cứ kết quả đánh giá theo </w:t>
            </w:r>
            <w:bookmarkStart w:id="29" w:name="hgympn5gu3ku" w:colFirst="0" w:colLast="0"/>
            <w:bookmarkEnd w:id="29"/>
            <w:r>
              <w:rPr>
                <w:rFonts w:ascii="Times New Roman" w:eastAsia="Times New Roman" w:hAnsi="Times New Roman" w:cs="Times New Roman"/>
                <w:sz w:val="24"/>
                <w:szCs w:val="24"/>
              </w:rPr>
              <w:t xml:space="preserve">Điều 11 </w:t>
            </w:r>
            <w:r>
              <w:rPr>
                <w:rFonts w:ascii="Times New Roman" w:eastAsia="Times New Roman" w:hAnsi="Times New Roman" w:cs="Times New Roman"/>
                <w:sz w:val="24"/>
                <w:szCs w:val="24"/>
                <w:u w:val="single"/>
              </w:rPr>
              <w:t>Quy định</w:t>
            </w:r>
            <w:r>
              <w:rPr>
                <w:rFonts w:ascii="Times New Roman" w:eastAsia="Times New Roman" w:hAnsi="Times New Roman" w:cs="Times New Roman"/>
                <w:sz w:val="24"/>
                <w:szCs w:val="24"/>
              </w:rPr>
              <w:t xml:space="preserve"> này, Thủ trưởng đơn vị chủ trì cuộc kiểm toán tổ chức các hoạt động nhằm đảm bảo hiệu quả, hiệu lực việc thực hiện kết luận, kiến nghị kiểm toán:</w:t>
            </w:r>
          </w:p>
          <w:p w14:paraId="0C8901B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Phân công bộ phận giúp việc theo dõi việc thực hiện kết luận, kiến nghị kiểm toán.</w:t>
            </w:r>
          </w:p>
        </w:tc>
        <w:tc>
          <w:tcPr>
            <w:tcW w:w="4536" w:type="dxa"/>
          </w:tcPr>
          <w:p w14:paraId="0C8901B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Căn cứ kết quả đánh giá theo Điều 11 </w:t>
            </w:r>
            <w:r>
              <w:rPr>
                <w:rFonts w:ascii="Times New Roman" w:eastAsia="Times New Roman" w:hAnsi="Times New Roman" w:cs="Times New Roman"/>
                <w:sz w:val="24"/>
                <w:szCs w:val="24"/>
                <w:u w:val="single"/>
              </w:rPr>
              <w:t>Thông tư</w:t>
            </w:r>
            <w:r>
              <w:rPr>
                <w:rFonts w:ascii="Times New Roman" w:eastAsia="Times New Roman" w:hAnsi="Times New Roman" w:cs="Times New Roman"/>
                <w:sz w:val="24"/>
                <w:szCs w:val="24"/>
              </w:rPr>
              <w:t xml:space="preserve"> này, Thủ trưởng đơn vị chủ trì cuộc kiểm toán tổ chức các hoạt động nhằm đảm bảo hiệu quả, hiệu lực việc thực hiện kết luận, kiến nghị kiểm toán:</w:t>
            </w:r>
          </w:p>
          <w:p w14:paraId="0C8901B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Phân công bộ phận giúp việc theo dõi việc thực hiện kết luận, kiến nghị kiểm toán.</w:t>
            </w:r>
          </w:p>
        </w:tc>
        <w:tc>
          <w:tcPr>
            <w:tcW w:w="3686" w:type="dxa"/>
          </w:tcPr>
          <w:p w14:paraId="0C8901B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Sửa đổi cụm từ </w:t>
            </w:r>
            <w:r>
              <w:rPr>
                <w:rFonts w:ascii="Times New Roman" w:eastAsia="Times New Roman" w:hAnsi="Times New Roman" w:cs="Times New Roman"/>
                <w:i/>
                <w:iCs/>
                <w:sz w:val="24"/>
                <w:szCs w:val="24"/>
              </w:rPr>
              <w:t>“quy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p>
          <w:p w14:paraId="0C8901BD" w14:textId="77777777" w:rsidR="00D46962" w:rsidRDefault="00D46962">
            <w:pPr>
              <w:jc w:val="both"/>
              <w:rPr>
                <w:rFonts w:ascii="Times New Roman" w:eastAsia="Times New Roman" w:hAnsi="Times New Roman" w:cs="Times New Roman"/>
                <w:sz w:val="24"/>
                <w:szCs w:val="24"/>
              </w:rPr>
            </w:pPr>
          </w:p>
        </w:tc>
      </w:tr>
      <w:tr w:rsidR="00D46962" w14:paraId="0C8901C4" w14:textId="77777777">
        <w:tc>
          <w:tcPr>
            <w:tcW w:w="1418" w:type="dxa"/>
          </w:tcPr>
          <w:p w14:paraId="0C8901BF"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C0"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2. Trả lời kịp thời bằng văn bản đối với Báo cáo kết quả thực hiện kiến nghị kiểm toán của đơn vị được kiểm toán.</w:t>
            </w:r>
          </w:p>
          <w:p w14:paraId="0C8901C1" w14:textId="77777777" w:rsidR="00D46962" w:rsidRDefault="00D46962">
            <w:pPr>
              <w:jc w:val="both"/>
              <w:rPr>
                <w:rFonts w:ascii="Times New Roman" w:eastAsia="Times New Roman" w:hAnsi="Times New Roman" w:cs="Times New Roman"/>
                <w:sz w:val="24"/>
                <w:szCs w:val="24"/>
              </w:rPr>
            </w:pPr>
          </w:p>
        </w:tc>
        <w:tc>
          <w:tcPr>
            <w:tcW w:w="4536" w:type="dxa"/>
          </w:tcPr>
          <w:p w14:paraId="0C8901C2" w14:textId="77777777" w:rsidR="00D46962" w:rsidRDefault="00D46962">
            <w:pPr>
              <w:jc w:val="both"/>
              <w:rPr>
                <w:rFonts w:ascii="Times New Roman" w:eastAsia="Times New Roman" w:hAnsi="Times New Roman" w:cs="Times New Roman"/>
                <w:sz w:val="24"/>
                <w:szCs w:val="24"/>
              </w:rPr>
            </w:pPr>
          </w:p>
        </w:tc>
        <w:tc>
          <w:tcPr>
            <w:tcW w:w="3686" w:type="dxa"/>
          </w:tcPr>
          <w:p w14:paraId="0C8901C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Lược bỏ khoản 2 Điều 12 Dự thảo Thông tư: </w:t>
            </w:r>
            <w:r>
              <w:rPr>
                <w:rFonts w:ascii="Times New Roman" w:eastAsia="Times New Roman" w:hAnsi="Times New Roman" w:cs="Times New Roman"/>
                <w:i/>
                <w:iCs/>
                <w:sz w:val="24"/>
                <w:szCs w:val="24"/>
              </w:rPr>
              <w:t>“T</w:t>
            </w:r>
            <w:r>
              <w:rPr>
                <w:rFonts w:ascii="Times New Roman" w:eastAsia="Times New Roman" w:hAnsi="Times New Roman" w:cs="Times New Roman"/>
                <w:i/>
                <w:iCs/>
                <w:sz w:val="24"/>
                <w:szCs w:val="24"/>
                <w:u w:val="single"/>
              </w:rPr>
              <w:t>rả lời bằng văn bản đối với báo cáo kết quả thực hiện kiến nghị kiểm toán</w:t>
            </w:r>
            <w:r>
              <w:rPr>
                <w:rFonts w:ascii="Times New Roman" w:eastAsia="Times New Roman" w:hAnsi="Times New Roman" w:cs="Times New Roman"/>
                <w:sz w:val="24"/>
                <w:szCs w:val="24"/>
              </w:rPr>
              <w:t xml:space="preserve">” cho phù hợp với </w:t>
            </w:r>
            <w:r>
              <w:rPr>
                <w:rFonts w:ascii="Times New Roman" w:eastAsia="Times New Roman" w:hAnsi="Times New Roman" w:cs="Times New Roman"/>
                <w:b/>
                <w:bCs/>
                <w:sz w:val="24"/>
                <w:szCs w:val="24"/>
              </w:rPr>
              <w:t xml:space="preserve">Trách nhiệm của đơn vị chủ trì </w:t>
            </w:r>
            <w:r>
              <w:rPr>
                <w:rFonts w:ascii="Times New Roman" w:eastAsia="Times New Roman" w:hAnsi="Times New Roman" w:cs="Times New Roman"/>
                <w:b/>
                <w:bCs/>
                <w:sz w:val="24"/>
                <w:szCs w:val="24"/>
              </w:rPr>
              <w:lastRenderedPageBreak/>
              <w:t xml:space="preserve">cuộc kiểm toán được nêu tại </w:t>
            </w:r>
            <w:r>
              <w:rPr>
                <w:rFonts w:ascii="Times New Roman" w:eastAsia="Times New Roman" w:hAnsi="Times New Roman" w:cs="Times New Roman"/>
                <w:sz w:val="24"/>
                <w:szCs w:val="24"/>
              </w:rPr>
              <w:t xml:space="preserve">điều 5 khoản 3 </w:t>
            </w:r>
            <w:r>
              <w:rPr>
                <w:rFonts w:ascii="Times New Roman" w:eastAsia="Times New Roman" w:hAnsi="Times New Roman" w:cs="Times New Roman"/>
                <w:i/>
                <w:iCs/>
                <w:sz w:val="24"/>
                <w:szCs w:val="24"/>
              </w:rPr>
              <w:t>“Trong vòng 30 ngày kể từ ngày nhận được báo cáo kết quả thực hiện kiến nghị kiểm toán của đơn vị được kiểm toán, đơn vị chủ trì cuộc kiểm toán có trách nhiệm rà soát, tổng hợp, lập báo cáo</w:t>
            </w:r>
          </w:p>
        </w:tc>
      </w:tr>
      <w:tr w:rsidR="00D46962" w14:paraId="0C8901CA" w14:textId="77777777">
        <w:tc>
          <w:tcPr>
            <w:tcW w:w="1418" w:type="dxa"/>
          </w:tcPr>
          <w:p w14:paraId="0C8901C5"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C6"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3. Đôn đốc đơn vị được kiểm toán theo các hình thức phù hợp: đôn đốc bằng văn bản; đôn đốc qua hoạt động kiểm toán; báo cáo Tổng Kiểm toán nhà nước có văn bản kiến nghị cấp có thẩm quyền xử lý đối với cơ quan, tổ chức không thực hiện hoặc thực hiện không đầy đủ, kịp thời kết luận, kiến nghị kiểm toán của KTNN theo </w:t>
            </w:r>
            <w:bookmarkStart w:id="30" w:name="pp5mxabmh847" w:colFirst="0" w:colLast="0"/>
            <w:bookmarkEnd w:id="30"/>
            <w:r>
              <w:rPr>
                <w:rFonts w:ascii="Times New Roman" w:eastAsia="Times New Roman" w:hAnsi="Times New Roman" w:cs="Times New Roman"/>
                <w:sz w:val="24"/>
                <w:szCs w:val="24"/>
              </w:rPr>
              <w:t>khoản 4 Điều 14 Luật KTNN.</w:t>
            </w:r>
          </w:p>
          <w:p w14:paraId="0C8901C7" w14:textId="77777777" w:rsidR="00D46962" w:rsidRDefault="00D46962">
            <w:pPr>
              <w:jc w:val="both"/>
              <w:rPr>
                <w:rFonts w:ascii="Times New Roman" w:eastAsia="Times New Roman" w:hAnsi="Times New Roman" w:cs="Times New Roman"/>
                <w:sz w:val="24"/>
                <w:szCs w:val="24"/>
              </w:rPr>
            </w:pPr>
          </w:p>
        </w:tc>
        <w:tc>
          <w:tcPr>
            <w:tcW w:w="4536" w:type="dxa"/>
          </w:tcPr>
          <w:p w14:paraId="0C8901C8"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 Đôn đốc đơn vị được kiểm toán theo các hình thức phù hợp: đôn đốc bằng văn bản; đôn đốc qua hoạt động kiểm toán; báo cáo Tổng Kiểm toán nhà nước có văn bản kiến nghị cấp có thẩm quyền xử lý đối với cơ quan, tổ chức không thực hiện hoặc thực hiện không đầy đủ, kịp thời kết luận, kiến nghị kiểm toán của Kiểm toán nhà nước theo quy định tại khoản 4 Điều 14 Luật Kiểm toán nhà nước.</w:t>
            </w:r>
          </w:p>
        </w:tc>
        <w:tc>
          <w:tcPr>
            <w:tcW w:w="3686" w:type="dxa"/>
          </w:tcPr>
          <w:p w14:paraId="0C8901C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Thay từ viết tắt KTNN thành</w:t>
            </w:r>
            <w:r>
              <w:rPr>
                <w:rFonts w:ascii="Times New Roman" w:eastAsia="Times New Roman" w:hAnsi="Times New Roman" w:cs="Times New Roman"/>
                <w:i/>
                <w:iCs/>
                <w:sz w:val="24"/>
                <w:szCs w:val="24"/>
              </w:rPr>
              <w:t xml:space="preserve"> “Kiểm toán nhà nước”. </w:t>
            </w:r>
          </w:p>
        </w:tc>
      </w:tr>
      <w:tr w:rsidR="00D46962" w14:paraId="0C8901D0" w14:textId="77777777">
        <w:tc>
          <w:tcPr>
            <w:tcW w:w="1418" w:type="dxa"/>
          </w:tcPr>
          <w:p w14:paraId="0C8901CB"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C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Kiểm tra việc thực hiện kết luận, kiến nghị kiểm toán theo quy định tại Chương III </w:t>
            </w:r>
            <w:r>
              <w:rPr>
                <w:rFonts w:ascii="Times New Roman" w:eastAsia="Times New Roman" w:hAnsi="Times New Roman" w:cs="Times New Roman"/>
                <w:sz w:val="24"/>
                <w:szCs w:val="24"/>
                <w:u w:val="single"/>
              </w:rPr>
              <w:t>Quy định</w:t>
            </w:r>
            <w:r>
              <w:rPr>
                <w:rFonts w:ascii="Times New Roman" w:eastAsia="Times New Roman" w:hAnsi="Times New Roman" w:cs="Times New Roman"/>
                <w:sz w:val="24"/>
                <w:szCs w:val="24"/>
              </w:rPr>
              <w:t xml:space="preserve"> này.</w:t>
            </w:r>
          </w:p>
          <w:p w14:paraId="0C8901CD" w14:textId="77777777" w:rsidR="00D46962" w:rsidRDefault="00D46962">
            <w:pPr>
              <w:jc w:val="both"/>
              <w:rPr>
                <w:rFonts w:ascii="Times New Roman" w:eastAsia="Times New Roman" w:hAnsi="Times New Roman" w:cs="Times New Roman"/>
                <w:sz w:val="24"/>
                <w:szCs w:val="24"/>
              </w:rPr>
            </w:pPr>
          </w:p>
        </w:tc>
        <w:tc>
          <w:tcPr>
            <w:tcW w:w="4536" w:type="dxa"/>
          </w:tcPr>
          <w:p w14:paraId="0C8901CE"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4. Kiểm tra việc thực hiện kết luận, kiến nghị kiểm toán.</w:t>
            </w:r>
          </w:p>
        </w:tc>
        <w:tc>
          <w:tcPr>
            <w:tcW w:w="3686" w:type="dxa"/>
          </w:tcPr>
          <w:p w14:paraId="0C8901C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Biên tập lại câu từ bảo đảm ngắn gọn, súc tích</w:t>
            </w:r>
          </w:p>
        </w:tc>
      </w:tr>
      <w:tr w:rsidR="00D46962" w14:paraId="0C8901D8" w14:textId="77777777">
        <w:tc>
          <w:tcPr>
            <w:tcW w:w="1418" w:type="dxa"/>
          </w:tcPr>
          <w:p w14:paraId="0C8901D1"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D2" w14:textId="77777777" w:rsidR="00D46962" w:rsidRDefault="00B17882">
            <w:pPr>
              <w:jc w:val="both"/>
              <w:rPr>
                <w:rFonts w:ascii="Times New Roman" w:eastAsia="Times New Roman" w:hAnsi="Times New Roman" w:cs="Times New Roman"/>
                <w:b/>
                <w:bCs/>
                <w:i/>
                <w:iCs/>
                <w:sz w:val="24"/>
                <w:szCs w:val="24"/>
              </w:rPr>
            </w:pPr>
            <w:bookmarkStart w:id="31" w:name="9hc8337efxf2" w:colFirst="0" w:colLast="0"/>
            <w:bookmarkEnd w:id="31"/>
            <w:r>
              <w:rPr>
                <w:rFonts w:ascii="Times New Roman" w:eastAsia="Times New Roman" w:hAnsi="Times New Roman" w:cs="Times New Roman"/>
                <w:b/>
                <w:bCs/>
                <w:i/>
                <w:iCs/>
                <w:sz w:val="24"/>
                <w:szCs w:val="24"/>
              </w:rPr>
              <w:t>Khoản 5 được sửa đổi bởi Khoản 5 Điều 4 Quyết định 07/2024/QĐ-KTNN:</w:t>
            </w:r>
          </w:p>
          <w:p w14:paraId="0C8901D3" w14:textId="77777777" w:rsidR="00D46962" w:rsidRDefault="00B17882">
            <w:pPr>
              <w:jc w:val="both"/>
              <w:rPr>
                <w:rFonts w:ascii="Times New Roman" w:eastAsia="Times New Roman" w:hAnsi="Times New Roman" w:cs="Times New Roman"/>
                <w:sz w:val="24"/>
                <w:szCs w:val="24"/>
              </w:rPr>
            </w:pPr>
            <w:bookmarkStart w:id="32" w:name="_v0i3r12r6y6e" w:colFirst="0" w:colLast="0"/>
            <w:bookmarkEnd w:id="32"/>
            <w:r>
              <w:rPr>
                <w:rFonts w:ascii="Times New Roman" w:eastAsia="Times New Roman" w:hAnsi="Times New Roman" w:cs="Times New Roman"/>
                <w:sz w:val="24"/>
                <w:szCs w:val="24"/>
              </w:rPr>
              <w:t>5. Xử lý kiến nghị, khiếu nại của đơn vị được kiểm toán về kết luận, kiến nghị kiểm toán theo quy định khiếu nại, kiến nghị và khởi kiện trong hoạt động kiểm toán nhà nước của Kiểm toán nhà nước</w:t>
            </w:r>
          </w:p>
          <w:p w14:paraId="0C8901D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Các hoạt động khác theo quy định của KTNN.</w:t>
            </w:r>
          </w:p>
        </w:tc>
        <w:tc>
          <w:tcPr>
            <w:tcW w:w="4536" w:type="dxa"/>
          </w:tcPr>
          <w:p w14:paraId="0C8901D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Xử lý kiến nghị, khiếu nại của đơn vị được kiểm toán về kết luận, kiến nghị kiểm toán theo quy định khiếu nại, kiến nghị và khởi kiện trong hoạt động kiểm toán nhà nước của Kiểm toán nhà nước.</w:t>
            </w:r>
          </w:p>
          <w:p w14:paraId="0C8901D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Các hoạt động khác theo quy định của KTNN.</w:t>
            </w:r>
          </w:p>
        </w:tc>
        <w:tc>
          <w:tcPr>
            <w:tcW w:w="3686" w:type="dxa"/>
          </w:tcPr>
          <w:p w14:paraId="0C8901D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Giữ nguyên</w:t>
            </w:r>
          </w:p>
        </w:tc>
      </w:tr>
      <w:tr w:rsidR="00D46962" w14:paraId="0C8901DD" w14:textId="77777777">
        <w:tc>
          <w:tcPr>
            <w:tcW w:w="1418" w:type="dxa"/>
          </w:tcPr>
          <w:p w14:paraId="0C8901D9"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13</w:t>
            </w:r>
          </w:p>
        </w:tc>
        <w:tc>
          <w:tcPr>
            <w:tcW w:w="5386" w:type="dxa"/>
          </w:tcPr>
          <w:p w14:paraId="0C8901DA" w14:textId="77777777" w:rsidR="00D46962" w:rsidRDefault="00B17882">
            <w:pPr>
              <w:jc w:val="both"/>
              <w:rPr>
                <w:rFonts w:ascii="Times New Roman" w:eastAsia="Times New Roman" w:hAnsi="Times New Roman" w:cs="Times New Roman"/>
                <w:b/>
                <w:bCs/>
                <w:sz w:val="24"/>
                <w:szCs w:val="24"/>
              </w:rPr>
            </w:pPr>
            <w:bookmarkStart w:id="33" w:name="qhc53z5yftbw" w:colFirst="0" w:colLast="0"/>
            <w:bookmarkEnd w:id="33"/>
            <w:r>
              <w:rPr>
                <w:rFonts w:ascii="Times New Roman" w:eastAsia="Times New Roman" w:hAnsi="Times New Roman" w:cs="Times New Roman"/>
                <w:b/>
                <w:bCs/>
                <w:sz w:val="24"/>
                <w:szCs w:val="24"/>
              </w:rPr>
              <w:t>Lập và gửi báo cáo tổng hợp kết quả việc thực hiện kết luận, kiến nghị kiểm toán</w:t>
            </w:r>
          </w:p>
        </w:tc>
        <w:tc>
          <w:tcPr>
            <w:tcW w:w="4536" w:type="dxa"/>
          </w:tcPr>
          <w:p w14:paraId="0C8901DB"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Trách nhiệm lập và gửi báo cáo tổng hợp kết quả thực hiện kết luận, kiến nghị kiểm toán</w:t>
            </w:r>
          </w:p>
        </w:tc>
        <w:tc>
          <w:tcPr>
            <w:tcW w:w="3686" w:type="dxa"/>
          </w:tcPr>
          <w:p w14:paraId="0C8901DC" w14:textId="77777777" w:rsidR="00D46962" w:rsidRDefault="00D46962">
            <w:pPr>
              <w:jc w:val="both"/>
              <w:rPr>
                <w:rFonts w:ascii="Times New Roman" w:eastAsia="Times New Roman" w:hAnsi="Times New Roman" w:cs="Times New Roman"/>
                <w:sz w:val="24"/>
                <w:szCs w:val="24"/>
              </w:rPr>
            </w:pPr>
          </w:p>
        </w:tc>
      </w:tr>
      <w:tr w:rsidR="00D46962" w14:paraId="0C8901F5" w14:textId="77777777">
        <w:tc>
          <w:tcPr>
            <w:tcW w:w="1418" w:type="dxa"/>
          </w:tcPr>
          <w:p w14:paraId="0C8901DE"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D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Lập và gửi báo cáo tổng hợp kết quả việc thực hiện kết luận, kiến nghị kiểm toán của đơn vị chủ trì cuộc kiểm toán:</w:t>
            </w:r>
          </w:p>
          <w:p w14:paraId="0C8901E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Báo cáo tổng hợp kết quả thực hiện kết luận, kiến nghị kiểm toán hàng quý:</w:t>
            </w:r>
          </w:p>
          <w:p w14:paraId="0C8901E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Thủ trưởng đơn vị chủ trì cuộc kiểm toán tổ chức tổng hợp, lập và báo cáo Tổng Kiểm toán nhà nước, đồng gửi Vụ Tổng hợp định kỳ hàng quý trước ngày 20 của tháng cuối quý.</w:t>
            </w:r>
          </w:p>
          <w:p w14:paraId="0C8901E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Nội dung và phạm vi báo cáo: Tổng hợp tình hình thực hiện kết luận, kiến nghị kiểm toán của tất cả các đơn vị thuộc đối tượng đang theo dõi, đôn đốc, kiểm tra thực hiện kết luận, kiến nghị kiểm toán tính đến thời điểm ngày 15 của tháng cuối quý; gồm các nội dung chính sau:</w:t>
            </w:r>
          </w:p>
          <w:p w14:paraId="0C8901E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Kết quả thực hiện kiến nghị về xử lý về tài chính (tăng thu, giảm chi </w:t>
            </w:r>
            <w:r>
              <w:rPr>
                <w:rFonts w:ascii="Times New Roman" w:eastAsia="Times New Roman" w:hAnsi="Times New Roman" w:cs="Times New Roman"/>
                <w:sz w:val="24"/>
                <w:szCs w:val="24"/>
                <w:u w:val="single"/>
              </w:rPr>
              <w:t>NSNN</w:t>
            </w:r>
            <w:r>
              <w:rPr>
                <w:rFonts w:ascii="Times New Roman" w:eastAsia="Times New Roman" w:hAnsi="Times New Roman" w:cs="Times New Roman"/>
                <w:sz w:val="24"/>
                <w:szCs w:val="24"/>
              </w:rPr>
              <w:t>; xử lý khác);</w:t>
            </w:r>
          </w:p>
          <w:p w14:paraId="0C8901E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thực hiện kiến nghị về cơ chế chính sách;</w:t>
            </w:r>
          </w:p>
          <w:p w14:paraId="0C8901E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thực hiện kiến nghị về kiểm điểm, xử lý trách nhiệm tập thể cá nhân có liên quan.</w:t>
            </w:r>
          </w:p>
          <w:p w14:paraId="0C8901E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Kết quả tiếp nhận, xử lý và giải quyết khiếu nại, khiếu kiện và trả lời kiến nghị trong hoạt động kiểm toán của </w:t>
            </w:r>
            <w:r>
              <w:rPr>
                <w:rFonts w:ascii="Times New Roman" w:eastAsia="Times New Roman" w:hAnsi="Times New Roman" w:cs="Times New Roman"/>
                <w:sz w:val="24"/>
                <w:szCs w:val="24"/>
                <w:u w:val="single"/>
              </w:rPr>
              <w:t>KTNN</w:t>
            </w:r>
            <w:r>
              <w:rPr>
                <w:rFonts w:ascii="Times New Roman" w:eastAsia="Times New Roman" w:hAnsi="Times New Roman" w:cs="Times New Roman"/>
                <w:sz w:val="24"/>
                <w:szCs w:val="24"/>
              </w:rPr>
              <w:t>.</w:t>
            </w:r>
          </w:p>
          <w:p w14:paraId="0C8901E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Các kết luận, kiến nghị kiểm toán được xác nhận đã thực hiện được tổng hợp trên cơ sở Báo cáo kiểm tra thực hiện kết luận, kiến nghị đã phát hành và văn bản trả lời Báo cáo kết quả thực hiện kết luận, kiến nghị do đơn vị chủ trì cuộc kiểm toán phát hành; đồng thời phải được cập nhật kịp thời, đầy đủ trên </w:t>
            </w:r>
            <w:r>
              <w:rPr>
                <w:rFonts w:ascii="Times New Roman" w:eastAsia="Times New Roman" w:hAnsi="Times New Roman" w:cs="Times New Roman"/>
                <w:sz w:val="24"/>
                <w:szCs w:val="24"/>
                <w:u w:val="single"/>
              </w:rPr>
              <w:t xml:space="preserve">phần mềm tin học </w:t>
            </w:r>
            <w:r>
              <w:rPr>
                <w:rFonts w:ascii="Times New Roman" w:eastAsia="Times New Roman" w:hAnsi="Times New Roman" w:cs="Times New Roman"/>
                <w:sz w:val="24"/>
                <w:szCs w:val="24"/>
              </w:rPr>
              <w:t xml:space="preserve">của </w:t>
            </w:r>
            <w:r>
              <w:rPr>
                <w:rFonts w:ascii="Times New Roman" w:eastAsia="Times New Roman" w:hAnsi="Times New Roman" w:cs="Times New Roman"/>
                <w:sz w:val="24"/>
                <w:szCs w:val="24"/>
                <w:u w:val="single"/>
              </w:rPr>
              <w:t>KTNN</w:t>
            </w:r>
            <w:r>
              <w:rPr>
                <w:rFonts w:ascii="Times New Roman" w:eastAsia="Times New Roman" w:hAnsi="Times New Roman" w:cs="Times New Roman"/>
                <w:sz w:val="24"/>
                <w:szCs w:val="24"/>
              </w:rPr>
              <w:t>.</w:t>
            </w:r>
          </w:p>
          <w:p w14:paraId="0C8901E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Báo cáo tổng hợp kết quả thực hiện kết luận, kiến nghị kiểm toán năm:</w:t>
            </w:r>
          </w:p>
          <w:p w14:paraId="0C8901E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Thủ trưởng đơn vị chủ trì cuộc kiểm toán tổ chức tổng hợp, lập và báo cáo Tổng Kiểm toán nhà nước, đồng gửi Vụ Tổng hợp </w:t>
            </w:r>
            <w:r>
              <w:rPr>
                <w:rFonts w:ascii="Times New Roman" w:eastAsia="Times New Roman" w:hAnsi="Times New Roman" w:cs="Times New Roman"/>
                <w:sz w:val="24"/>
                <w:szCs w:val="24"/>
                <w:u w:val="single"/>
              </w:rPr>
              <w:t>trước ngày 15 tháng 01 năm sau</w:t>
            </w:r>
            <w:r>
              <w:rPr>
                <w:rFonts w:ascii="Times New Roman" w:eastAsia="Times New Roman" w:hAnsi="Times New Roman" w:cs="Times New Roman"/>
                <w:sz w:val="24"/>
                <w:szCs w:val="24"/>
              </w:rPr>
              <w:t>.</w:t>
            </w:r>
          </w:p>
          <w:p w14:paraId="0C8901E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Nội dung và phạm vi báo cáo: Tổng hợp tình hình thực hiện kết luận, kiến nghị kiểm toán và các vấn đề liên quan của tất cả các đơn vị thuộc đối tượng đang theo dõi, đôn đốc, kiểm tra thực hiện kết luận, kiến nghị </w:t>
            </w:r>
            <w:r>
              <w:rPr>
                <w:rFonts w:ascii="Times New Roman" w:eastAsia="Times New Roman" w:hAnsi="Times New Roman" w:cs="Times New Roman"/>
                <w:sz w:val="24"/>
                <w:szCs w:val="24"/>
              </w:rPr>
              <w:lastRenderedPageBreak/>
              <w:t>kiểm toán tính đến thời điểm ngày 31 tháng 12 hàng năm.</w:t>
            </w:r>
          </w:p>
          <w:p w14:paraId="0C8901E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Các kết luận, kiến nghị kiểm toán được xác nhận đã thực hiện được tổng hợp trên cơ sở Báo cáo kiểm tra thực hiện kết luận, kiến nghị đã phát hành và văn bản trả lời Báo cáo kết quả thực hiện kết luận, kiến nghị do đơn vị chủ trì cuộc kiểm toán phát hành; đồng thời phải được cập nhật kịp thời, đầy đủ trên </w:t>
            </w:r>
            <w:r>
              <w:rPr>
                <w:rFonts w:ascii="Times New Roman" w:eastAsia="Times New Roman" w:hAnsi="Times New Roman" w:cs="Times New Roman"/>
                <w:sz w:val="24"/>
                <w:szCs w:val="24"/>
                <w:u w:val="single"/>
              </w:rPr>
              <w:t xml:space="preserve">phần mềm tin học </w:t>
            </w:r>
            <w:r>
              <w:rPr>
                <w:rFonts w:ascii="Times New Roman" w:eastAsia="Times New Roman" w:hAnsi="Times New Roman" w:cs="Times New Roman"/>
                <w:sz w:val="24"/>
                <w:szCs w:val="24"/>
              </w:rPr>
              <w:t>của KTNN.</w:t>
            </w:r>
          </w:p>
          <w:p w14:paraId="0C8901E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Báo cáo đột xuất theo yêu cầu của Tổng Kiểm toán nhà nước.</w:t>
            </w:r>
          </w:p>
        </w:tc>
        <w:tc>
          <w:tcPr>
            <w:tcW w:w="4536" w:type="dxa"/>
          </w:tcPr>
          <w:p w14:paraId="0C8901E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Đơn vị chủ trì cuộc kiểm toán có trách nhiệm lập và báo cáo Tổng Kiểm toán nhà nước Báo cáo tổng hợp kết quả thực hiện kết luận, kiến nghị kiểm toán hàng quý, năm và </w:t>
            </w:r>
            <w:r>
              <w:rPr>
                <w:rFonts w:ascii="Times New Roman" w:eastAsia="Times New Roman" w:hAnsi="Times New Roman" w:cs="Times New Roman"/>
                <w:sz w:val="24"/>
                <w:szCs w:val="24"/>
              </w:rPr>
              <w:lastRenderedPageBreak/>
              <w:t>đột xuất theo yêu cầu của Tổng Kiểm toán nhà nước.</w:t>
            </w:r>
          </w:p>
          <w:p w14:paraId="0C8901E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Báo cáo tổng hợp kết quả thực hiện kết luận, kiến nghị kiểm toán hàng quý:</w:t>
            </w:r>
          </w:p>
          <w:p w14:paraId="0C8901E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Thủ trưởng đơn vị chủ trì cuộc kiểm toán tổ chức tổng hợp, lập và báo cáo Tổng Kiểm toán nhà nước (đồng gửi Vụ Tổng hợp) định kỳ hàng quý trước ngày 20 của tháng cuối quý. Báo cáo được lập trên cơ sở tổng hợp tình hình thực hiện kết luận, kiến nghị kiểm toán của tất cả các đơn vị thuộc đối tượng đang theo dõi, đôn đốc, kiểm tra thực hiện kết luận, kiến nghị kiểm toán tính đến thời điểm ngày 15 của tháng cuối quý.</w:t>
            </w:r>
          </w:p>
          <w:p w14:paraId="0C8901F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Báo cáo tổng hợp kết quả thực hiện kết luận, kiến nghị kiểm toán năm:</w:t>
            </w:r>
          </w:p>
          <w:p w14:paraId="0C8901F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Thủ trưởng đơn vị chủ trì cuộc kiểm toán tổ chức tổng hợp, lập và báo cáo Tổng Kiểm toán nhà nước, đồng gửi Vụ Tổng hợp trước ngày 15 tháng 01 năm sau. Báo cáo được lập trên cơ sở tổng hợp tình hình thực hiện kết luận, kiến nghị kiểm toán và các vấn đề liên quan của tất cả các đơn vị thuộc đối tượng đang theo dõi, đôn đốc, kiểm tra thực hiện kết luận, kiến nghị kiểm toán tính đến thời điểm ngày 31 tháng 12 hàng năm.</w:t>
            </w:r>
          </w:p>
          <w:p w14:paraId="0C8901F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Báo cáo đột xuất theo yêu cầu của Tổng Kiểm toán nhà nước.</w:t>
            </w:r>
          </w:p>
          <w:p w14:paraId="0C8901F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Các kết luận, kiến nghị kiểm toán được xác nhận đã thực hiện được tổng hợp trên cơ sở Báo cáo kiểm tra thực hiện kết luận, kiến nghị đã phát hành và văn bản trả lời Báo cáo kết quả thực hiện kết luận, kiến nghị do đơn vị chủ trì cuộc kiểm toán phát hành; đồng thời phải được cập nhật kịp thời, đầy đủ trên phần </w:t>
            </w:r>
            <w:r>
              <w:rPr>
                <w:rFonts w:ascii="Times New Roman" w:eastAsia="Times New Roman" w:hAnsi="Times New Roman" w:cs="Times New Roman"/>
                <w:sz w:val="24"/>
                <w:szCs w:val="24"/>
              </w:rPr>
              <w:lastRenderedPageBreak/>
              <w:t>mềm Quản lý hoạt động kiểm toán của Kiểm toán nhà nước.</w:t>
            </w:r>
          </w:p>
        </w:tc>
        <w:tc>
          <w:tcPr>
            <w:tcW w:w="3686" w:type="dxa"/>
          </w:tcPr>
          <w:p w14:paraId="0C8901F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Biên tập lại câu chữ đảm bảo rõ ràng, mạch lạc</w:t>
            </w:r>
          </w:p>
        </w:tc>
      </w:tr>
      <w:tr w:rsidR="00D46962" w14:paraId="0C890200" w14:textId="77777777">
        <w:tc>
          <w:tcPr>
            <w:tcW w:w="1418" w:type="dxa"/>
          </w:tcPr>
          <w:p w14:paraId="0C8901F6"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1F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Lập và gửi báo cáo tổng hợp kết quả việc thực hiện kết luận, kiến nghị kiểm toán của KTNN:</w:t>
            </w:r>
          </w:p>
          <w:p w14:paraId="0C8901F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Căn cứ các báo cáo tổng hợp kết quả thực hiện kết luận, kiến nghị kiểm toán của các đơn vị chủ trì cuộc kiểm toán, Vụ Tổng hợp có trách nhiệm:</w:t>
            </w:r>
          </w:p>
          <w:p w14:paraId="0C8901F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Tổng hợp, xây dựng báo cáo tổng hợp kết quả thực hiện kết luận, kiến nghị kiểm toán định kỳ hàng quý, đột xuất của KTNN, báo cáo Tổng Kiểm toán nhà nước.</w:t>
            </w:r>
          </w:p>
          <w:p w14:paraId="0C8901F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Tổng hợp, lập và trình Tổng Kiểm toán nhà nước phát hành báo cáo tổng hợp kết quả việc thực hiện kết luận, kiến nghị kiểm toán hàng năm của KTNN.</w:t>
            </w:r>
          </w:p>
          <w:p w14:paraId="0C8901FB" w14:textId="77777777" w:rsidR="00D46962" w:rsidRDefault="00D46962">
            <w:pPr>
              <w:jc w:val="both"/>
              <w:rPr>
                <w:rFonts w:ascii="Times New Roman" w:eastAsia="Times New Roman" w:hAnsi="Times New Roman" w:cs="Times New Roman"/>
                <w:sz w:val="24"/>
                <w:szCs w:val="24"/>
              </w:rPr>
            </w:pPr>
          </w:p>
        </w:tc>
        <w:tc>
          <w:tcPr>
            <w:tcW w:w="4536" w:type="dxa"/>
          </w:tcPr>
          <w:p w14:paraId="0C8901F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Vụ Tổng hợp có trách nhiệm tổng hợp, xây dựng và trình Tổng Kiểm toán nhà nước phát hành Báo cáo tổng hợp kết quả thực hiện kết luận, kiến nghị kiểm toán năm của Kiểm toán nhà nước; báo cáo tổng hợp kết quả thực hiện kết luận, kiến nghị kiểm toán đột xuất theo yêu cầu của Tổng Kiểm toán nhà nước trên cơ sở báo cáo tổng hợp kết quả thực hiện kết luận, kiến nghị kiểm toán năm và đột xuất của các đơn vị chủ trì cuộc kiểm toán.</w:t>
            </w:r>
          </w:p>
          <w:p w14:paraId="0C8901F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Báo cáo thực hiện kết luận, kiến nghị kiểm toán quý, năm của đơn vị chủ trì cuộc kiểm toán và của Kiểm toán nhà nước phải đảm bảo đầy đủ nội dung theo quy định về hồ sơ, mẫu biểu theo dõi, kiểm tra thực hiện kết luận, kiến nghị kiểm toán của Kiểm toán nhà nước.</w:t>
            </w:r>
          </w:p>
          <w:p w14:paraId="0C8901FE" w14:textId="77777777" w:rsidR="00D46962" w:rsidRDefault="00D46962">
            <w:pPr>
              <w:jc w:val="both"/>
              <w:rPr>
                <w:rFonts w:ascii="Times New Roman" w:eastAsia="Times New Roman" w:hAnsi="Times New Roman" w:cs="Times New Roman"/>
                <w:sz w:val="24"/>
                <w:szCs w:val="24"/>
              </w:rPr>
            </w:pPr>
          </w:p>
        </w:tc>
        <w:tc>
          <w:tcPr>
            <w:tcW w:w="3686" w:type="dxa"/>
          </w:tcPr>
          <w:p w14:paraId="0C8901F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Biên tập lại câu chữ đảm bảo rõ ràng, mạch lạc</w:t>
            </w:r>
          </w:p>
        </w:tc>
      </w:tr>
      <w:tr w:rsidR="00D46962" w14:paraId="0C890206" w14:textId="77777777">
        <w:tc>
          <w:tcPr>
            <w:tcW w:w="1418" w:type="dxa"/>
          </w:tcPr>
          <w:p w14:paraId="0C890201" w14:textId="77777777" w:rsidR="00D46962" w:rsidRDefault="00B17882">
            <w:pPr>
              <w:jc w:val="center"/>
              <w:rPr>
                <w:rFonts w:ascii="Times New Roman" w:eastAsia="Times New Roman" w:hAnsi="Times New Roman" w:cs="Times New Roman"/>
                <w:b/>
                <w:bCs/>
                <w:sz w:val="24"/>
                <w:szCs w:val="24"/>
              </w:rPr>
            </w:pPr>
            <w:bookmarkStart w:id="34" w:name="xbfwsidy3ok0" w:colFirst="0" w:colLast="0"/>
            <w:bookmarkEnd w:id="34"/>
            <w:r>
              <w:rPr>
                <w:rFonts w:ascii="Times New Roman" w:eastAsia="Times New Roman" w:hAnsi="Times New Roman" w:cs="Times New Roman"/>
                <w:b/>
                <w:bCs/>
                <w:sz w:val="24"/>
                <w:szCs w:val="24"/>
              </w:rPr>
              <w:t>Chương III</w:t>
            </w:r>
          </w:p>
          <w:p w14:paraId="0C890202"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03" w14:textId="77777777" w:rsidR="00D46962" w:rsidRDefault="00B17882">
            <w:pPr>
              <w:jc w:val="both"/>
              <w:rPr>
                <w:rFonts w:ascii="Times New Roman" w:eastAsia="Times New Roman" w:hAnsi="Times New Roman" w:cs="Times New Roman"/>
                <w:b/>
                <w:bCs/>
                <w:sz w:val="24"/>
                <w:szCs w:val="24"/>
              </w:rPr>
            </w:pPr>
            <w:bookmarkStart w:id="35" w:name="el12p397y05h" w:colFirst="0" w:colLast="0"/>
            <w:bookmarkEnd w:id="35"/>
            <w:r>
              <w:rPr>
                <w:rFonts w:ascii="Times New Roman" w:eastAsia="Times New Roman" w:hAnsi="Times New Roman" w:cs="Times New Roman"/>
                <w:b/>
                <w:bCs/>
                <w:sz w:val="24"/>
                <w:szCs w:val="24"/>
              </w:rPr>
              <w:t>KIỂM TRA VIỆC THỰC HIỆN KẾT LUẬN, KIẾN NGHỊ KIỂM TOÁN</w:t>
            </w:r>
          </w:p>
        </w:tc>
        <w:tc>
          <w:tcPr>
            <w:tcW w:w="4536" w:type="dxa"/>
          </w:tcPr>
          <w:p w14:paraId="0C890204" w14:textId="77777777" w:rsidR="00D46962" w:rsidRDefault="00B1788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KIỂM TRA VIỆC THỰC HIỆN KẾT LUẬN, KIẾN NGHỊ KIỂM TOÁN TẠI ĐƠN VỊ ĐƯỢC KIỂM TOÁN</w:t>
            </w:r>
          </w:p>
        </w:tc>
        <w:tc>
          <w:tcPr>
            <w:tcW w:w="3686" w:type="dxa"/>
          </w:tcPr>
          <w:p w14:paraId="0C890205" w14:textId="77777777" w:rsidR="00D46962" w:rsidRDefault="00D46962">
            <w:pPr>
              <w:jc w:val="both"/>
              <w:rPr>
                <w:rFonts w:ascii="Times New Roman" w:eastAsia="Times New Roman" w:hAnsi="Times New Roman" w:cs="Times New Roman"/>
                <w:sz w:val="24"/>
                <w:szCs w:val="24"/>
              </w:rPr>
            </w:pPr>
          </w:p>
        </w:tc>
      </w:tr>
      <w:tr w:rsidR="00D46962" w14:paraId="0C89020B" w14:textId="77777777">
        <w:tc>
          <w:tcPr>
            <w:tcW w:w="1418" w:type="dxa"/>
          </w:tcPr>
          <w:p w14:paraId="0C890207"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14</w:t>
            </w:r>
          </w:p>
        </w:tc>
        <w:tc>
          <w:tcPr>
            <w:tcW w:w="5386" w:type="dxa"/>
          </w:tcPr>
          <w:p w14:paraId="0C890208" w14:textId="77777777" w:rsidR="00D46962" w:rsidRDefault="00B17882">
            <w:pPr>
              <w:jc w:val="both"/>
              <w:rPr>
                <w:rFonts w:ascii="Times New Roman" w:eastAsia="Times New Roman" w:hAnsi="Times New Roman" w:cs="Times New Roman"/>
                <w:b/>
                <w:bCs/>
                <w:sz w:val="24"/>
                <w:szCs w:val="24"/>
              </w:rPr>
            </w:pPr>
            <w:bookmarkStart w:id="36" w:name="ulto9qbss5iv" w:colFirst="0" w:colLast="0"/>
            <w:bookmarkEnd w:id="36"/>
            <w:r>
              <w:rPr>
                <w:rFonts w:ascii="Times New Roman" w:eastAsia="Times New Roman" w:hAnsi="Times New Roman" w:cs="Times New Roman"/>
                <w:b/>
                <w:bCs/>
                <w:sz w:val="24"/>
                <w:szCs w:val="24"/>
              </w:rPr>
              <w:t>Trình tự các bước tổ chức kiểm tra việc thực hiện kết luận, kiến nghị kiểm toán</w:t>
            </w:r>
          </w:p>
        </w:tc>
        <w:tc>
          <w:tcPr>
            <w:tcW w:w="4536" w:type="dxa"/>
          </w:tcPr>
          <w:p w14:paraId="0C890209"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Trình tự các bước tổ chức kiểm tra việc thực hiện kết luận, kiến nghị kiểm toán </w:t>
            </w:r>
          </w:p>
        </w:tc>
        <w:tc>
          <w:tcPr>
            <w:tcW w:w="3686" w:type="dxa"/>
          </w:tcPr>
          <w:p w14:paraId="0C89020A" w14:textId="77777777" w:rsidR="00D46962" w:rsidRDefault="00D46962">
            <w:pPr>
              <w:jc w:val="both"/>
              <w:rPr>
                <w:rFonts w:ascii="Times New Roman" w:eastAsia="Times New Roman" w:hAnsi="Times New Roman" w:cs="Times New Roman"/>
                <w:sz w:val="24"/>
                <w:szCs w:val="24"/>
              </w:rPr>
            </w:pPr>
          </w:p>
        </w:tc>
      </w:tr>
      <w:tr w:rsidR="00D46962" w14:paraId="0C890215" w14:textId="77777777">
        <w:tc>
          <w:tcPr>
            <w:tcW w:w="1418" w:type="dxa"/>
          </w:tcPr>
          <w:p w14:paraId="0C89020C"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0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Chuẩn bị kiểm tra, gồm các bước: Lập, thẩm định, phê duyệt kế hoạch kiểm tra, quyết định kiểm tra, chuẩn bị triển khai kiểm tra.</w:t>
            </w:r>
          </w:p>
          <w:p w14:paraId="0C89020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Tổ chức thực hiện kiểm tra.</w:t>
            </w:r>
          </w:p>
          <w:p w14:paraId="0C89020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Kết thúc kiểm tra, gồm các bước: Lập biên bản, báo cáo kiểm tra; </w:t>
            </w:r>
            <w:r>
              <w:rPr>
                <w:rFonts w:ascii="Times New Roman" w:eastAsia="Times New Roman" w:hAnsi="Times New Roman" w:cs="Times New Roman"/>
                <w:sz w:val="24"/>
                <w:szCs w:val="24"/>
                <w:u w:val="single"/>
              </w:rPr>
              <w:t>thẩm định, phát hành báo cáo kiểm tra</w:t>
            </w:r>
            <w:r>
              <w:rPr>
                <w:rFonts w:ascii="Times New Roman" w:eastAsia="Times New Roman" w:hAnsi="Times New Roman" w:cs="Times New Roman"/>
                <w:sz w:val="24"/>
                <w:szCs w:val="24"/>
              </w:rPr>
              <w:t>; lưu trữ hồ sơ kiểm tra.</w:t>
            </w:r>
          </w:p>
          <w:p w14:paraId="0C890210" w14:textId="77777777" w:rsidR="00D46962" w:rsidRDefault="00D46962">
            <w:pPr>
              <w:jc w:val="both"/>
              <w:rPr>
                <w:rFonts w:ascii="Times New Roman" w:eastAsia="Times New Roman" w:hAnsi="Times New Roman" w:cs="Times New Roman"/>
                <w:b/>
                <w:bCs/>
                <w:sz w:val="24"/>
                <w:szCs w:val="24"/>
              </w:rPr>
            </w:pPr>
          </w:p>
        </w:tc>
        <w:tc>
          <w:tcPr>
            <w:tcW w:w="4536" w:type="dxa"/>
          </w:tcPr>
          <w:p w14:paraId="0C890211"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Chuẩn bị kiểm tra, gồm các bước: Lập, thẩm định, phê duyệt kế hoạch kiểm tra, quyết định kiểm tra, chuẩn bị triển khai kiểm tra.</w:t>
            </w:r>
          </w:p>
          <w:p w14:paraId="0C890212"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Tổ chức thực hiện kiểm tra.</w:t>
            </w:r>
          </w:p>
          <w:p w14:paraId="0C890213" w14:textId="77777777" w:rsidR="00D46962" w:rsidRDefault="00B17882">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Kết thúc kiểm tra, gồm các bước: Lập biên bản, báo cáo kiểm tra; </w:t>
            </w:r>
            <w:r>
              <w:rPr>
                <w:rFonts w:ascii="Times New Roman" w:eastAsia="Times New Roman" w:hAnsi="Times New Roman" w:cs="Times New Roman"/>
                <w:sz w:val="24"/>
                <w:szCs w:val="24"/>
                <w:u w:val="single"/>
              </w:rPr>
              <w:t>thẩm định, phát hành báo cáo kiểm tra; cập nhật kết quả kiểm tra; lập và</w:t>
            </w:r>
            <w:r>
              <w:rPr>
                <w:rFonts w:ascii="Times New Roman" w:eastAsia="Times New Roman" w:hAnsi="Times New Roman" w:cs="Times New Roman"/>
                <w:sz w:val="24"/>
                <w:szCs w:val="24"/>
              </w:rPr>
              <w:t xml:space="preserve"> lưu trữ hồ sơ kiểm tra.</w:t>
            </w:r>
          </w:p>
        </w:tc>
        <w:tc>
          <w:tcPr>
            <w:tcW w:w="3686" w:type="dxa"/>
          </w:tcPr>
          <w:p w14:paraId="0C89021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Biên tập bổ sung nội dung </w:t>
            </w:r>
            <w:r>
              <w:rPr>
                <w:rFonts w:ascii="Times New Roman" w:eastAsia="Times New Roman" w:hAnsi="Times New Roman" w:cs="Times New Roman"/>
                <w:i/>
                <w:iCs/>
                <w:sz w:val="24"/>
                <w:szCs w:val="24"/>
              </w:rPr>
              <w:t>“cập nhật kết quả kiểm tra”</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để thống nhất với khoản 5 điều 18 dự thảo</w:t>
            </w:r>
          </w:p>
        </w:tc>
      </w:tr>
      <w:tr w:rsidR="00D46962" w14:paraId="0C89021A" w14:textId="77777777">
        <w:tc>
          <w:tcPr>
            <w:tcW w:w="1418" w:type="dxa"/>
          </w:tcPr>
          <w:p w14:paraId="0C890216"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15</w:t>
            </w:r>
          </w:p>
        </w:tc>
        <w:tc>
          <w:tcPr>
            <w:tcW w:w="5386" w:type="dxa"/>
          </w:tcPr>
          <w:p w14:paraId="0C890217" w14:textId="77777777" w:rsidR="00D46962" w:rsidRDefault="00B17882">
            <w:pPr>
              <w:jc w:val="both"/>
              <w:rPr>
                <w:rFonts w:ascii="Times New Roman" w:eastAsia="Times New Roman" w:hAnsi="Times New Roman" w:cs="Times New Roman"/>
                <w:b/>
                <w:bCs/>
                <w:sz w:val="24"/>
                <w:szCs w:val="24"/>
              </w:rPr>
            </w:pPr>
            <w:bookmarkStart w:id="37" w:name="xbt11kf976dd" w:colFirst="0" w:colLast="0"/>
            <w:bookmarkEnd w:id="37"/>
            <w:r>
              <w:rPr>
                <w:rFonts w:ascii="Times New Roman" w:eastAsia="Times New Roman" w:hAnsi="Times New Roman" w:cs="Times New Roman"/>
                <w:b/>
                <w:bCs/>
                <w:sz w:val="24"/>
                <w:szCs w:val="24"/>
              </w:rPr>
              <w:t>Lập, thẩm định, phê duyệt kế hoạch kiểm tra, quyết định kiểm tra</w:t>
            </w:r>
          </w:p>
        </w:tc>
        <w:tc>
          <w:tcPr>
            <w:tcW w:w="4536" w:type="dxa"/>
          </w:tcPr>
          <w:p w14:paraId="0C890218" w14:textId="77777777" w:rsidR="00D46962" w:rsidRDefault="00D46962">
            <w:pPr>
              <w:widowControl w:val="0"/>
              <w:jc w:val="both"/>
              <w:rPr>
                <w:rFonts w:ascii="Times New Roman" w:eastAsia="Times New Roman" w:hAnsi="Times New Roman" w:cs="Times New Roman"/>
                <w:sz w:val="24"/>
                <w:szCs w:val="24"/>
              </w:rPr>
            </w:pPr>
          </w:p>
        </w:tc>
        <w:tc>
          <w:tcPr>
            <w:tcW w:w="3686" w:type="dxa"/>
          </w:tcPr>
          <w:p w14:paraId="0C890219" w14:textId="77777777" w:rsidR="00D46962" w:rsidRDefault="00D46962">
            <w:pPr>
              <w:jc w:val="both"/>
              <w:rPr>
                <w:rFonts w:ascii="Times New Roman" w:eastAsia="Times New Roman" w:hAnsi="Times New Roman" w:cs="Times New Roman"/>
                <w:sz w:val="24"/>
                <w:szCs w:val="24"/>
              </w:rPr>
            </w:pPr>
          </w:p>
        </w:tc>
      </w:tr>
      <w:tr w:rsidR="00D46962" w14:paraId="0C890225" w14:textId="77777777">
        <w:tc>
          <w:tcPr>
            <w:tcW w:w="1418" w:type="dxa"/>
          </w:tcPr>
          <w:p w14:paraId="0C89021B"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1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Căn cứ Kế hoạch năm về công tác theo dõi, đôn đốc, kiểm tra thực hiện kết luận, kiến nghị kiểm toán; kết quả theo dõi, đôn đốc hoặc theo yêu cầu đột xuất của Tổng Kiểm toán nhà nước, Thủ trưởng đơn vị chủ trì cuộc kiểm toán giao trách nhiệm:</w:t>
            </w:r>
          </w:p>
          <w:p w14:paraId="0C89021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Bộ phận tham mưu, giúp việc tổ chức thực hiện theo dõi, trả lời báo cáo kết quả thực hiện kết luận, kiến nghị; đôn đốc việc báo cáo kết quả thực hiện kết luận, kiến nghị kiểm toán.</w:t>
            </w:r>
          </w:p>
          <w:p w14:paraId="0C89021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Trưởng Đoàn kiểm tra (dự kiến) lập kế hoạch cho từng cuộc kiểm tra theo hình thức tổ chức kiểm tra tại đơn vị được kiểm toán. Việc tổ chức đoàn kiểm tra phải đảm bảo nguyên tắc tại </w:t>
            </w:r>
            <w:bookmarkStart w:id="38" w:name="uqo636jwrd36" w:colFirst="0" w:colLast="0"/>
            <w:bookmarkEnd w:id="38"/>
            <w:r>
              <w:rPr>
                <w:rFonts w:ascii="Times New Roman" w:eastAsia="Times New Roman" w:hAnsi="Times New Roman" w:cs="Times New Roman"/>
                <w:sz w:val="24"/>
                <w:szCs w:val="24"/>
              </w:rPr>
              <w:t xml:space="preserve">Điều 3 </w:t>
            </w:r>
            <w:r>
              <w:rPr>
                <w:rFonts w:ascii="Times New Roman" w:eastAsia="Times New Roman" w:hAnsi="Times New Roman" w:cs="Times New Roman"/>
                <w:sz w:val="24"/>
                <w:szCs w:val="24"/>
                <w:u w:val="single"/>
              </w:rPr>
              <w:t>Quy định này</w:t>
            </w:r>
            <w:r>
              <w:rPr>
                <w:rFonts w:ascii="Times New Roman" w:eastAsia="Times New Roman" w:hAnsi="Times New Roman" w:cs="Times New Roman"/>
                <w:sz w:val="24"/>
                <w:szCs w:val="24"/>
              </w:rPr>
              <w:t>.</w:t>
            </w:r>
          </w:p>
          <w:p w14:paraId="0C89021F" w14:textId="77777777" w:rsidR="00D46962" w:rsidRDefault="00D46962">
            <w:pPr>
              <w:jc w:val="both"/>
              <w:rPr>
                <w:rFonts w:ascii="Times New Roman" w:eastAsia="Times New Roman" w:hAnsi="Times New Roman" w:cs="Times New Roman"/>
                <w:sz w:val="24"/>
                <w:szCs w:val="24"/>
              </w:rPr>
            </w:pPr>
          </w:p>
        </w:tc>
        <w:tc>
          <w:tcPr>
            <w:tcW w:w="4536" w:type="dxa"/>
          </w:tcPr>
          <w:p w14:paraId="0C890220" w14:textId="77777777" w:rsidR="00D46962" w:rsidRDefault="00B17882">
            <w:pPr>
              <w:jc w:val="both"/>
              <w:rPr>
                <w:rFonts w:ascii="Times New Roman" w:eastAsia="Times New Roman" w:hAnsi="Times New Roman" w:cs="Times New Roman"/>
                <w:sz w:val="24"/>
                <w:szCs w:val="24"/>
              </w:rPr>
            </w:pPr>
            <w:bookmarkStart w:id="39" w:name="_ops8ni3yfhk5" w:colFirst="0" w:colLast="0"/>
            <w:bookmarkEnd w:id="39"/>
            <w:r>
              <w:rPr>
                <w:rFonts w:ascii="Times New Roman" w:eastAsia="Times New Roman" w:hAnsi="Times New Roman" w:cs="Times New Roman"/>
                <w:sz w:val="24"/>
                <w:szCs w:val="24"/>
              </w:rPr>
              <w:t xml:space="preserve">1. Căn cứ kế hoạch năm về công tác theo dõi, đôn đốc, kiểm tra thực </w:t>
            </w:r>
            <w:r>
              <w:rPr>
                <w:rFonts w:ascii="Times New Roman" w:eastAsia="Times New Roman" w:hAnsi="Times New Roman" w:cs="Times New Roman"/>
                <w:sz w:val="24"/>
                <w:szCs w:val="24"/>
                <w:u w:val="single"/>
              </w:rPr>
              <w:t>hiện kết luận, kiến nghị kiểm toán; kết quả theo dõi, đôn đốc việc thực hiện kết luận, kiến nghị kiểm toán</w:t>
            </w:r>
            <w:r>
              <w:rPr>
                <w:rFonts w:ascii="Times New Roman" w:eastAsia="Times New Roman" w:hAnsi="Times New Roman" w:cs="Times New Roman"/>
                <w:sz w:val="24"/>
                <w:szCs w:val="24"/>
              </w:rPr>
              <w:t>, Thủ trưởng đơn vị chủ trì cuộc kiểm tra giao trách nhiệm:</w:t>
            </w:r>
          </w:p>
          <w:p w14:paraId="0C89022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Bộ phận giúp việc theo dõi việc thực hiện </w:t>
            </w:r>
            <w:r>
              <w:rPr>
                <w:rFonts w:ascii="Times New Roman" w:eastAsia="Times New Roman" w:hAnsi="Times New Roman" w:cs="Times New Roman"/>
                <w:sz w:val="24"/>
                <w:szCs w:val="24"/>
                <w:u w:val="single"/>
              </w:rPr>
              <w:t>kiến nghị kiểm toán thực hiện tổng hợp, tham mưu cho Thủ trưởng đơn vị chủ trì cuộc kiểm tra đôn đốc đơn vị được kiểm toán thực hiện kết luận, kiến nghị kiểm toán và</w:t>
            </w:r>
            <w:r>
              <w:rPr>
                <w:rFonts w:ascii="Times New Roman" w:eastAsia="Times New Roman" w:hAnsi="Times New Roman" w:cs="Times New Roman"/>
                <w:sz w:val="24"/>
                <w:szCs w:val="24"/>
              </w:rPr>
              <w:t xml:space="preserve"> trả lời báo cáo kết quả thực hiện kết luận, kiến nghị.</w:t>
            </w:r>
          </w:p>
          <w:p w14:paraId="0C89022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Trưởng đoàn kiểm tra (dự kiến) lập kế hoạch cho từng cuộc kiểm tra theo hình thức tổ chức kiểm tra tại đơn vị được kiểm toán. Việc tổ chức Đoàn kiểm tra phải đảm bảo nguyên tắc tại khoản 3 Điều 3 Thông tư này.</w:t>
            </w:r>
          </w:p>
        </w:tc>
        <w:tc>
          <w:tcPr>
            <w:tcW w:w="3686" w:type="dxa"/>
          </w:tcPr>
          <w:p w14:paraId="0C890223"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Sửa đổi </w:t>
            </w:r>
            <w:r>
              <w:rPr>
                <w:rFonts w:ascii="Times New Roman" w:eastAsia="Times New Roman" w:hAnsi="Times New Roman" w:cs="Times New Roman"/>
                <w:i/>
                <w:iCs/>
                <w:sz w:val="24"/>
                <w:szCs w:val="24"/>
              </w:rPr>
              <w:t>“Quy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p>
          <w:p w14:paraId="0C89022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Biên tập lại câu từ đảm bảo mạch lạc, rõ ràng</w:t>
            </w:r>
          </w:p>
        </w:tc>
      </w:tr>
      <w:tr w:rsidR="00D46962" w14:paraId="0C890233" w14:textId="77777777">
        <w:tc>
          <w:tcPr>
            <w:tcW w:w="1418" w:type="dxa"/>
          </w:tcPr>
          <w:p w14:paraId="0C890226"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2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Căn cứ Kế hoạch kiểm tra do Trưởng Đoàn kiểm tra lập, Thủ trưởng đơn vị chủ trì cuộc kiểm tra tổ chức thẩm định, phê duyệt kế hoạch kiểm tra, quyết định kiểm tra; cụ thể:</w:t>
            </w:r>
          </w:p>
          <w:p w14:paraId="0C89022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Việc thẩm định Kế hoạch kiểm tra do Thủ trưởng đơn vị chủ trì cuộc kiểm tra tổ chức, phân công thực hiện đảm bảo hiệu quả, chất lượng. Kết quả thẩm định </w:t>
            </w:r>
            <w:r>
              <w:rPr>
                <w:rFonts w:ascii="Times New Roman" w:eastAsia="Times New Roman" w:hAnsi="Times New Roman" w:cs="Times New Roman"/>
                <w:sz w:val="24"/>
                <w:szCs w:val="24"/>
              </w:rPr>
              <w:lastRenderedPageBreak/>
              <w:t>Kế hoạch kiểm tra phải được thể hiện bằng văn bản và lưu hồ sơ cuộc kiểm tra.</w:t>
            </w:r>
          </w:p>
          <w:p w14:paraId="0C89022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Trên cơ sở kết quả thẩm định, Thủ trưởng đơn vị chủ trì cuộc kiểm tra kết luận để Trưởng Đoàn kiểm tra hoàn thiện Kế hoạch kiểm tra trước khi phê duyệt;</w:t>
            </w:r>
          </w:p>
          <w:p w14:paraId="0C89022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Thủ trưởng đơn vị phê duyệt Kế hoạch kiểm tra và ban hành quyết định kiểm tra thực hiện kết luận, kiến nghị kiểm toán.</w:t>
            </w:r>
          </w:p>
          <w:p w14:paraId="0C89022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thời hạn 03 ngày làm việc kể từ ngày ban hành, quyết định kiểm tra việc thực hiện kết luận, kiến nghị kiểm toán phải được gửi cho đơn vị được kiểm tra.</w:t>
            </w:r>
          </w:p>
          <w:p w14:paraId="0C89022C" w14:textId="77777777" w:rsidR="00D46962" w:rsidRDefault="00D46962">
            <w:pPr>
              <w:jc w:val="both"/>
              <w:rPr>
                <w:rFonts w:ascii="Times New Roman" w:eastAsia="Times New Roman" w:hAnsi="Times New Roman" w:cs="Times New Roman"/>
                <w:sz w:val="24"/>
                <w:szCs w:val="24"/>
              </w:rPr>
            </w:pPr>
          </w:p>
        </w:tc>
        <w:tc>
          <w:tcPr>
            <w:tcW w:w="4536" w:type="dxa"/>
          </w:tcPr>
          <w:p w14:paraId="0C89022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Căn cứ kế hoạch kiểm tra do Trưởng đoàn kiểm tra lập, Thủ trưởng đơn vị chủ trì cuộc kiểm tra tổ chức thẩm định, phê duyệt, quyết định kiểm tra; cụ thể:</w:t>
            </w:r>
          </w:p>
          <w:p w14:paraId="0C89022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Việc thẩm định kế hoạch kiểm tra do Thủ trưởng đơn vị chủ trì cuộc kiểm tra tổ chức thực hiện đảm bảo hiệu quả, chất lượng. Kết </w:t>
            </w:r>
            <w:r>
              <w:rPr>
                <w:rFonts w:ascii="Times New Roman" w:eastAsia="Times New Roman" w:hAnsi="Times New Roman" w:cs="Times New Roman"/>
                <w:sz w:val="24"/>
                <w:szCs w:val="24"/>
              </w:rPr>
              <w:lastRenderedPageBreak/>
              <w:t>quả thẩm định phải được thể hiện bằng văn bản và lưu hồ sơ cuộc kiểm tra.</w:t>
            </w:r>
          </w:p>
          <w:p w14:paraId="0C89022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Trên cơ sở kết quả thẩm định, Thủ trưởng đơn vị chủ trì cuộc kiểm tra kết luận để Trưởng đoàn kiểm tra hoàn thiện kế hoạch kiểm tra trước khi phê duyệt;</w:t>
            </w:r>
          </w:p>
          <w:p w14:paraId="0C890230"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 Thủ trưởng đơn vị phê duyệt kế hoạch kiểm tra và ban hành quyết định kiểm tra thực hiện kết luận, kiến nghị kiểm toán </w:t>
            </w:r>
            <w:r>
              <w:rPr>
                <w:rFonts w:ascii="Times New Roman" w:eastAsia="Times New Roman" w:hAnsi="Times New Roman" w:cs="Times New Roman"/>
                <w:sz w:val="24"/>
                <w:szCs w:val="24"/>
                <w:u w:val="single"/>
              </w:rPr>
              <w:t>(trong đó Thủ trưởng các Kiểm toán nhà nước chuyên ngành, đơn vị tham mưu được Tổng Kiểm toán nhà nước giao chủ trì cuộc kiểm tra thừa lệnh Tổng Kiểm toán nhà nước ký quyết định kiểm tra; Thủ trưởng các Kiểm toán nhà nước khu vực được Tổng Kiểm toán nhà nước giao chủ trì cuộc kiểm tra ký ban hành quyết định kiểm tra theo chức danh Kiểm toán trưởng); chịu trách nhiệm trước Tổng Kiểm toán nước về Kế hoạch kiểm tra và quyết định kiểm tra.</w:t>
            </w:r>
          </w:p>
          <w:p w14:paraId="0C89023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thời hạn 03 ngày làm việc kể từ ngày ban hành, quyết định kiểm tra việc thực hiện kết luận, kiến nghị kiểm toán phải được gửi cho đơn vị được kiểm tra</w:t>
            </w:r>
            <w:r>
              <w:rPr>
                <w:rFonts w:ascii="Times New Roman" w:eastAsia="Times New Roman" w:hAnsi="Times New Roman" w:cs="Times New Roman"/>
                <w:sz w:val="24"/>
                <w:szCs w:val="24"/>
                <w:u w:val="single"/>
              </w:rPr>
              <w:t>.</w:t>
            </w:r>
          </w:p>
        </w:tc>
        <w:tc>
          <w:tcPr>
            <w:tcW w:w="3686" w:type="dxa"/>
          </w:tcPr>
          <w:p w14:paraId="0C89023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lastRenderedPageBreak/>
              <w:t xml:space="preserve">Tại điểm c, biên tập bổ sung chỉ tiết về thẩm quyền ký ban hành quyết định kiểm tra thực hiện kết luận, kiến nghị kiểm toán phù hợp với chức danh của thủ trưởng các đơn vị </w:t>
            </w:r>
          </w:p>
        </w:tc>
      </w:tr>
      <w:tr w:rsidR="00D46962" w14:paraId="0C890251" w14:textId="77777777">
        <w:tc>
          <w:tcPr>
            <w:tcW w:w="1418" w:type="dxa"/>
          </w:tcPr>
          <w:p w14:paraId="0C890234"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3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Yêu cầu đối với Kế hoạch kiểm tra:</w:t>
            </w:r>
          </w:p>
          <w:p w14:paraId="0C89023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Việc lập Kế hoạch kiểm tra được căn cứ trên cơ sở:</w:t>
            </w:r>
          </w:p>
          <w:p w14:paraId="0C89023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theo dõi, đôn đốc thông tin về tình hình thực hiện kết luận, kiến nghị kiểm toán được thu thập, tổng hợp theo </w:t>
            </w:r>
            <w:bookmarkStart w:id="40" w:name="osoqbxif43sn" w:colFirst="0" w:colLast="0"/>
            <w:bookmarkEnd w:id="40"/>
            <w:r>
              <w:rPr>
                <w:rFonts w:ascii="Times New Roman" w:eastAsia="Times New Roman" w:hAnsi="Times New Roman" w:cs="Times New Roman"/>
                <w:sz w:val="24"/>
                <w:szCs w:val="24"/>
              </w:rPr>
              <w:t xml:space="preserve">Điều 10 </w:t>
            </w:r>
            <w:r>
              <w:rPr>
                <w:rFonts w:ascii="Times New Roman" w:eastAsia="Times New Roman" w:hAnsi="Times New Roman" w:cs="Times New Roman"/>
                <w:sz w:val="24"/>
                <w:szCs w:val="24"/>
                <w:u w:val="single"/>
              </w:rPr>
              <w:t>Quy định này</w:t>
            </w:r>
            <w:r>
              <w:rPr>
                <w:rFonts w:ascii="Times New Roman" w:eastAsia="Times New Roman" w:hAnsi="Times New Roman" w:cs="Times New Roman"/>
                <w:sz w:val="24"/>
                <w:szCs w:val="24"/>
              </w:rPr>
              <w:t>;</w:t>
            </w:r>
          </w:p>
          <w:p w14:paraId="0C89023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đánh giá tình hình thực hiện kết luận, kiến nghị kiểm toán theo </w:t>
            </w:r>
            <w:bookmarkStart w:id="41" w:name="a99tes79sh4j" w:colFirst="0" w:colLast="0"/>
            <w:bookmarkEnd w:id="41"/>
            <w:r>
              <w:rPr>
                <w:rFonts w:ascii="Times New Roman" w:eastAsia="Times New Roman" w:hAnsi="Times New Roman" w:cs="Times New Roman"/>
                <w:sz w:val="24"/>
                <w:szCs w:val="24"/>
              </w:rPr>
              <w:t xml:space="preserve">Điều 11 </w:t>
            </w:r>
            <w:r>
              <w:rPr>
                <w:rFonts w:ascii="Times New Roman" w:eastAsia="Times New Roman" w:hAnsi="Times New Roman" w:cs="Times New Roman"/>
                <w:sz w:val="24"/>
                <w:szCs w:val="24"/>
                <w:u w:val="single"/>
              </w:rPr>
              <w:t>Quy định này</w:t>
            </w:r>
            <w:r>
              <w:rPr>
                <w:rFonts w:ascii="Times New Roman" w:eastAsia="Times New Roman" w:hAnsi="Times New Roman" w:cs="Times New Roman"/>
                <w:sz w:val="24"/>
                <w:szCs w:val="24"/>
              </w:rPr>
              <w:t>.</w:t>
            </w:r>
          </w:p>
          <w:p w14:paraId="0C89023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Kế hoạch kiểm tra bao gồm các nội dung cơ bản sau:</w:t>
            </w:r>
          </w:p>
          <w:p w14:paraId="0C89023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Mục đích cuộc kiểm tra;</w:t>
            </w:r>
          </w:p>
          <w:p w14:paraId="0C89023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Nội dung cuộc kiểm tra;</w:t>
            </w:r>
          </w:p>
          <w:p w14:paraId="0C89023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Phạm vi kiểm tra;</w:t>
            </w:r>
          </w:p>
          <w:p w14:paraId="0C89023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Giới hạn kiểm tra;</w:t>
            </w:r>
          </w:p>
          <w:p w14:paraId="0C89023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pháp kiểm tra;</w:t>
            </w:r>
          </w:p>
          <w:p w14:paraId="0C89023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nhân sự và đơn vị được kiểm tra chi tiết;</w:t>
            </w:r>
          </w:p>
          <w:p w14:paraId="0C89024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Kinh phí và các điều kiện vật chất cần thiết cho cuộc kiểm tra.</w:t>
            </w:r>
          </w:p>
          <w:p w14:paraId="0C890241" w14:textId="77777777" w:rsidR="00D46962" w:rsidRDefault="00B17882">
            <w:pPr>
              <w:jc w:val="both"/>
              <w:rPr>
                <w:rFonts w:ascii="Times New Roman" w:eastAsia="Times New Roman" w:hAnsi="Times New Roman" w:cs="Times New Roman"/>
                <w:b/>
                <w:bCs/>
                <w:i/>
                <w:iCs/>
                <w:sz w:val="24"/>
                <w:szCs w:val="24"/>
              </w:rPr>
            </w:pPr>
            <w:bookmarkStart w:id="42" w:name="yg9qeloe5kcs" w:colFirst="0" w:colLast="0"/>
            <w:bookmarkEnd w:id="42"/>
            <w:r>
              <w:rPr>
                <w:rFonts w:ascii="Times New Roman" w:eastAsia="Times New Roman" w:hAnsi="Times New Roman" w:cs="Times New Roman"/>
                <w:b/>
                <w:bCs/>
                <w:i/>
                <w:iCs/>
                <w:sz w:val="24"/>
                <w:szCs w:val="24"/>
              </w:rPr>
              <w:t>Điểm c được sửa đổi bởi Khoản 6 Điều 4 Quyết định 07/2024/QĐ-KTNN:</w:t>
            </w:r>
          </w:p>
          <w:p w14:paraId="0C89024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Thời gian và nhân sự Đoàn kiểm tra:</w:t>
            </w:r>
          </w:p>
          <w:p w14:paraId="0C890243" w14:textId="77777777" w:rsidR="00D46962" w:rsidRDefault="00B17882">
            <w:pPr>
              <w:jc w:val="both"/>
              <w:rPr>
                <w:rFonts w:ascii="Times New Roman" w:eastAsia="Times New Roman" w:hAnsi="Times New Roman" w:cs="Times New Roman"/>
                <w:sz w:val="24"/>
                <w:szCs w:val="24"/>
              </w:rPr>
            </w:pPr>
            <w:bookmarkStart w:id="43" w:name="_zjgx0p20h5j" w:colFirst="0" w:colLast="0"/>
            <w:bookmarkEnd w:id="43"/>
            <w:r>
              <w:rPr>
                <w:rFonts w:ascii="Times New Roman" w:eastAsia="Times New Roman" w:hAnsi="Times New Roman" w:cs="Times New Roman"/>
                <w:sz w:val="24"/>
                <w:szCs w:val="24"/>
              </w:rPr>
              <w:t>- Thời hạn một cuộc kiểm tra không quá 15 ngày làm việc. Trường hợp cần thiết phải tăng thêm thời gian kiểm tra, mỗi cuộc kiểm tra chỉ được gia hạn một lần, thời gian gia hạn tối đa không quá 10 ngày làm việc.</w:t>
            </w:r>
            <w:r>
              <w:rPr>
                <w:rFonts w:ascii="Times New Roman" w:eastAsia="Times New Roman" w:hAnsi="Times New Roman" w:cs="Times New Roman"/>
                <w:sz w:val="24"/>
                <w:szCs w:val="24"/>
              </w:rPr>
              <w:br/>
              <w:t xml:space="preserve">- Nhân sự Đoàn kiểm tra: Trưởng Đoàn kiểm tra phải là Phó trưởng phòng hoặc Kiểm toán viên chính trở lên; mỗi tổ kiểm tra phải có ít nhất 02 thành viên trong đó Tổ trưởng tổ kiểm tra là Phó trưởng phòng hoặc Kiểm toán viên chính trở lên (trường hợp thành lập Tổ). Thủ trưởng đơn vị chủ trì cuộc kiểm tra chịu trách nhiệm trước Tổng Kiểm toán nhà nước về nhân sự đáp ứng tiêu chuẩn khi phê duyệt kế hoạch kiểm tra, ban hành quyết định kiểm tra. Thành viên Đoàn kiểm tra có trách nhiệm báo cáo Trưởng Đoàn kiểm tra, Thủ trưởng đơn vị chủ trì cuộc kiểm tra để không bố trí làm thành viên đoàn khi: Có quyền, lợi ích liên quan đến đơn vị được kiểm tra; có </w:t>
            </w:r>
            <w:r w:rsidRPr="004B505D">
              <w:rPr>
                <w:rFonts w:ascii="Times New Roman" w:eastAsia="Times New Roman" w:hAnsi="Times New Roman" w:cs="Times New Roman"/>
                <w:sz w:val="24"/>
                <w:szCs w:val="24"/>
              </w:rPr>
              <w:t>quan hệ gia đình với đơn vị được kiểm tra hoặc cùng là thành viên đoàn kiểm tra</w:t>
            </w:r>
            <w:r w:rsidRPr="00B17882">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br/>
              <w:t>- Thủ trưởng đơn vị chủ trì cuộc kiểm tra quyết định việc gia hạn thời gian kiểm tra; điều chỉnh nhân sự đoàn kiểm tra; nội dung kiểm tra trên cơ sở đề nghị của Trưởng Đoàn kiểm tra, báo cáo Tổng Kiểm toán nhà nước (đồng thời gửi Vụ Tổng hợp) và chịu trách nhiệm về quyết định của mình.”</w:t>
            </w:r>
          </w:p>
          <w:p w14:paraId="0C890244" w14:textId="77777777" w:rsidR="00D46962" w:rsidRDefault="00D46962">
            <w:pPr>
              <w:jc w:val="both"/>
              <w:rPr>
                <w:rFonts w:ascii="Times New Roman" w:eastAsia="Times New Roman" w:hAnsi="Times New Roman" w:cs="Times New Roman"/>
                <w:sz w:val="24"/>
                <w:szCs w:val="24"/>
              </w:rPr>
            </w:pPr>
          </w:p>
        </w:tc>
        <w:tc>
          <w:tcPr>
            <w:tcW w:w="4536" w:type="dxa"/>
          </w:tcPr>
          <w:p w14:paraId="0C89024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Yêu cầu đối với kế hoạch kiểm tra:</w:t>
            </w:r>
          </w:p>
          <w:p w14:paraId="0C89024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Việc lập kế hoạch kiểm tra được căn cứ trên cơ sở:</w:t>
            </w:r>
          </w:p>
          <w:p w14:paraId="0C89024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theo dõi, đôn đốc thông tin về tình hình thực hiện kết luận, kiến nghị kiểm toán được thu thập, tổng hợp theo quy định tại Điều 10 Thông tư này;</w:t>
            </w:r>
          </w:p>
          <w:p w14:paraId="0C89024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đánh giá tình hình thực hiện kết luận, kiến nghị kiểm toán theo quy định tại Điều 11 Thông tư này.</w:t>
            </w:r>
          </w:p>
          <w:p w14:paraId="0C89024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Nội dung của kế hoạch kiểm tra thực hiện theo quy định về hồ sơ, mẫu biểu theo dõi, </w:t>
            </w:r>
            <w:r>
              <w:rPr>
                <w:rFonts w:ascii="Times New Roman" w:eastAsia="Times New Roman" w:hAnsi="Times New Roman" w:cs="Times New Roman"/>
                <w:sz w:val="24"/>
                <w:szCs w:val="24"/>
              </w:rPr>
              <w:lastRenderedPageBreak/>
              <w:t>kiểm tra thực hiện kết luận kiến nghị kiểm toán của Kiểm toán nhà nước.</w:t>
            </w:r>
          </w:p>
          <w:p w14:paraId="0C89024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Thời gian và nhân sự Đoàn kiểm tra:</w:t>
            </w:r>
          </w:p>
          <w:p w14:paraId="0C89024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hạn một cuộc kiểm tra không quá 15 ngày làm việc. Trường hợp cần thiết kéo dài thời hạn kiểm tra thì gia hạn một lần, thời gian gia hạn không quá 10 ngày làm việc.</w:t>
            </w:r>
          </w:p>
          <w:p w14:paraId="7B771AEE" w14:textId="77777777" w:rsidR="004B505D"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Nhân sự Đoàn kiểm tra: Trưởng Đoàn kiểm tra phải là Phó trưởng phòng hoặc Kiểm toán viên chính trở lên; mỗi tổ kiểm tra phải có ít nhất 02 thành viên trong đó Tổ trưởng tổ kiểm tra là Phó trưởng phòng hoặc Kiểm toán viên chính trở lên (trường hợp thành lập Tổ). Thành viên Đoàn kiểm tra có trách nhiệm báo cáo Trưởng Đoàn kiểm tra, Thủ trưởng đơn vị chủ trì cuộc kiểm tra để không bố trí làm thành viên đoàn khi có quyền, lợi ích liên quan đến đơn vị được kiểm tra; </w:t>
            </w:r>
            <w:r w:rsidRPr="004B505D">
              <w:rPr>
                <w:rFonts w:ascii="Times New Roman" w:eastAsia="Times New Roman" w:hAnsi="Times New Roman" w:cs="Times New Roman"/>
                <w:sz w:val="24"/>
                <w:szCs w:val="24"/>
              </w:rPr>
              <w:t xml:space="preserve">có </w:t>
            </w:r>
            <w:r w:rsidR="004B505D" w:rsidRPr="004B505D">
              <w:rPr>
                <w:rFonts w:ascii="Times New Roman" w:eastAsia="Times New Roman" w:hAnsi="Times New Roman" w:cs="Times New Roman"/>
                <w:sz w:val="24"/>
                <w:szCs w:val="24"/>
              </w:rPr>
              <w:t>quan hệ gia đình với đơn vị được kiểm tra hoặc cùng là thành viên đoàn kiểm tra.</w:t>
            </w:r>
          </w:p>
          <w:p w14:paraId="0C89024D" w14:textId="4F9AA9F6"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Thủ trưởng đơn vị chủ trì cuộc kiểm tra quyết định việc gia hạn thời gian kiểm tra; điều chỉnh nhân sự đoàn kiểm tra; nội dung kiểm tra trên cơ sở đề nghị của Trưởng đoàn kiểm tra đảm bảo hiệu quả công tác kiểm tra, báo cáo Tổng Kiểm toán nhà nước (đồng gửi Vụ Tổng hợp) và chịu trách nhiệm về quyết định của mình.</w:t>
            </w:r>
          </w:p>
        </w:tc>
        <w:tc>
          <w:tcPr>
            <w:tcW w:w="3686" w:type="dxa"/>
          </w:tcPr>
          <w:p w14:paraId="0C89024E"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 Sửa đổi </w:t>
            </w:r>
            <w:r>
              <w:rPr>
                <w:rFonts w:ascii="Times New Roman" w:eastAsia="Times New Roman" w:hAnsi="Times New Roman" w:cs="Times New Roman"/>
                <w:i/>
                <w:iCs/>
                <w:sz w:val="24"/>
                <w:szCs w:val="24"/>
              </w:rPr>
              <w:t>“quy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p>
          <w:p w14:paraId="0C89024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Biên tập bỏ các nội dung chi tiết của kế hoạch kiểm toán thành “Nội dung của kế hoạch kiểm tra thực hiện theo quy định về hồ sơ, mẫu biểu theo dõi, kiểm tra thực hiện kết luận kiến nghị kiểm toán của Kiểm toán nhà nước.” cho ngắn gọn.</w:t>
            </w:r>
          </w:p>
          <w:p w14:paraId="75EEB5C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Lược bỏ nội dung chi tiết “Thủ trưởng đơn vị chủ trì cuộc kiểm tra chịu trách nhiệm trước Tổng Kiểm </w:t>
            </w:r>
            <w:r>
              <w:rPr>
                <w:rFonts w:ascii="Times New Roman" w:eastAsia="Times New Roman" w:hAnsi="Times New Roman" w:cs="Times New Roman"/>
                <w:sz w:val="24"/>
                <w:szCs w:val="24"/>
              </w:rPr>
              <w:lastRenderedPageBreak/>
              <w:t>toán nhà nước về nhân sự đáp ứng tiêu chuẩn khi phê duyệt kế hoạch kiểm tra, ban hành quyết định kiểm tra” do trách nhiệm phê duyệt kế hoạch kiểm tra đã được quy định do Trưởng đoàn kiểm tra, thủ trưởng đơn vị chịu trách nhiệm thực hiện theo quy định.</w:t>
            </w:r>
          </w:p>
          <w:p w14:paraId="0C890250" w14:textId="512ABD0F" w:rsidR="00B17882" w:rsidRDefault="00B17882">
            <w:pPr>
              <w:jc w:val="both"/>
              <w:rPr>
                <w:rFonts w:ascii="Times New Roman" w:eastAsia="Times New Roman" w:hAnsi="Times New Roman" w:cs="Times New Roman"/>
                <w:sz w:val="24"/>
                <w:szCs w:val="24"/>
              </w:rPr>
            </w:pPr>
          </w:p>
        </w:tc>
      </w:tr>
      <w:tr w:rsidR="00D46962" w14:paraId="0C890257" w14:textId="77777777">
        <w:tc>
          <w:tcPr>
            <w:tcW w:w="1418" w:type="dxa"/>
          </w:tcPr>
          <w:p w14:paraId="0C890252"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5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Thủ trưởng đơn vị chủ trì cuộc kiểm tra quyết định điều chỉnh kế hoạch kiểm tra, quyết định kiểm tra đảm bảo hiệu quả công tác kiểm tra.</w:t>
            </w:r>
          </w:p>
          <w:p w14:paraId="0C890254" w14:textId="77777777" w:rsidR="00D46962" w:rsidRDefault="00D46962">
            <w:pPr>
              <w:jc w:val="both"/>
              <w:rPr>
                <w:rFonts w:ascii="Times New Roman" w:eastAsia="Times New Roman" w:hAnsi="Times New Roman" w:cs="Times New Roman"/>
                <w:sz w:val="24"/>
                <w:szCs w:val="24"/>
              </w:rPr>
            </w:pPr>
          </w:p>
        </w:tc>
        <w:tc>
          <w:tcPr>
            <w:tcW w:w="4536" w:type="dxa"/>
          </w:tcPr>
          <w:p w14:paraId="0C890255" w14:textId="77777777" w:rsidR="00D46962" w:rsidRDefault="00D46962">
            <w:pPr>
              <w:jc w:val="both"/>
              <w:rPr>
                <w:rFonts w:ascii="Times New Roman" w:eastAsia="Times New Roman" w:hAnsi="Times New Roman" w:cs="Times New Roman"/>
                <w:sz w:val="24"/>
                <w:szCs w:val="24"/>
              </w:rPr>
            </w:pPr>
          </w:p>
        </w:tc>
        <w:tc>
          <w:tcPr>
            <w:tcW w:w="3686" w:type="dxa"/>
          </w:tcPr>
          <w:p w14:paraId="0C89025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Lược bỏ để phù hợp với điểm c khoản 2 điều 15 </w:t>
            </w:r>
          </w:p>
        </w:tc>
      </w:tr>
      <w:tr w:rsidR="00D46962" w14:paraId="0C89025E" w14:textId="77777777">
        <w:trPr>
          <w:trHeight w:val="2896"/>
        </w:trPr>
        <w:tc>
          <w:tcPr>
            <w:tcW w:w="1418" w:type="dxa"/>
          </w:tcPr>
          <w:p w14:paraId="0C890258"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59" w14:textId="77777777" w:rsidR="00D46962" w:rsidRDefault="00B17882">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5. Trường hợp việc kiểm tra thực hiện kết luận, kiến nghị kiểm toán được tổ chức lồng ghép với cuộc kiểm toán tại đơn vị được kiểm toán</w:t>
            </w:r>
            <w:r>
              <w:rPr>
                <w:rFonts w:ascii="Times New Roman" w:eastAsia="Times New Roman" w:hAnsi="Times New Roman" w:cs="Times New Roman"/>
                <w:sz w:val="24"/>
                <w:szCs w:val="24"/>
                <w:u w:val="single"/>
              </w:rPr>
              <w:t>: Nội dung kiểm tra thực hiện kết luận, kiến nghị kiểm toán phải được lập, thẩm định và phê duyệt tại Kế hoạch kiểm toán; thời gian kết thúc cuộc kiểm tra không vượt quá thời gian kết thúc cuộc kiểm toán; Trưởng Đoàn kiểm tra đồng thời Trưởng Đoàn kiểm toán; Báo cáo kiểm tra việc thực hiện kết luận, kiến nghị kiểm toán được phát hành theo </w:t>
            </w:r>
            <w:bookmarkStart w:id="44" w:name="zssqi8vzu7k" w:colFirst="0" w:colLast="0"/>
            <w:bookmarkEnd w:id="44"/>
            <w:r>
              <w:rPr>
                <w:rFonts w:ascii="Times New Roman" w:eastAsia="Times New Roman" w:hAnsi="Times New Roman" w:cs="Times New Roman"/>
                <w:sz w:val="24"/>
                <w:szCs w:val="24"/>
                <w:u w:val="single"/>
              </w:rPr>
              <w:t>Điều 18 Quy định này.</w:t>
            </w:r>
          </w:p>
          <w:p w14:paraId="0C89025A" w14:textId="77777777" w:rsidR="00D46962" w:rsidRDefault="00D46962">
            <w:pPr>
              <w:jc w:val="both"/>
              <w:rPr>
                <w:rFonts w:ascii="Times New Roman" w:eastAsia="Times New Roman" w:hAnsi="Times New Roman" w:cs="Times New Roman"/>
                <w:sz w:val="24"/>
                <w:szCs w:val="24"/>
              </w:rPr>
            </w:pPr>
          </w:p>
        </w:tc>
        <w:tc>
          <w:tcPr>
            <w:tcW w:w="4536" w:type="dxa"/>
          </w:tcPr>
          <w:p w14:paraId="0C89025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Trường hợp việc kiểm tra thực hiện kết luận, kiến nghị kiểm toán được tổ chức lồng ghép với cuộc kiểm toán tại đơn vị được kiểm toán: </w:t>
            </w:r>
            <w:r>
              <w:rPr>
                <w:rFonts w:ascii="Times New Roman" w:eastAsia="Times New Roman" w:hAnsi="Times New Roman" w:cs="Times New Roman"/>
                <w:sz w:val="24"/>
                <w:szCs w:val="24"/>
                <w:u w:val="single"/>
              </w:rPr>
              <w:t>nội dung kiểm tra phải được phê duyệt tại kế hoạch kiểm toán tổng quát cuộc kiểm toán; đơn vị chủ trì cuộc kiểm toán có trách nhiệm thực hiện đầy đủ các nội dung theo quy định tại khoản 1, khoản 2, khoản 3 của Điều này; thời gian kết thúc cuộc kiểm tra không vượt quá thời gian kết thúc cuộc kiểm toán; Trưởng đoàn kiểm tra đồng thời Trưởng đoàn kiểm toán; báo cáo kiểm tra được phát hành theo quy định tại Điều 18 Thông tư này.</w:t>
            </w:r>
          </w:p>
        </w:tc>
        <w:tc>
          <w:tcPr>
            <w:tcW w:w="3686" w:type="dxa"/>
          </w:tcPr>
          <w:p w14:paraId="0C89025C"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Sửa đổi </w:t>
            </w:r>
            <w:r>
              <w:rPr>
                <w:rFonts w:ascii="Times New Roman" w:eastAsia="Times New Roman" w:hAnsi="Times New Roman" w:cs="Times New Roman"/>
                <w:i/>
                <w:iCs/>
                <w:sz w:val="24"/>
                <w:szCs w:val="24"/>
              </w:rPr>
              <w:t>“Quy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p>
          <w:p w14:paraId="0C89025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Biên tập làm rõ hơn nội dung quy định tại khoản 5</w:t>
            </w:r>
          </w:p>
        </w:tc>
      </w:tr>
      <w:tr w:rsidR="00D46962" w14:paraId="0C890263" w14:textId="77777777">
        <w:tc>
          <w:tcPr>
            <w:tcW w:w="1418" w:type="dxa"/>
          </w:tcPr>
          <w:p w14:paraId="0C89025F"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16</w:t>
            </w:r>
          </w:p>
        </w:tc>
        <w:tc>
          <w:tcPr>
            <w:tcW w:w="5386" w:type="dxa"/>
          </w:tcPr>
          <w:p w14:paraId="0C890260" w14:textId="77777777" w:rsidR="00D46962" w:rsidRDefault="00B17882">
            <w:pPr>
              <w:jc w:val="both"/>
              <w:rPr>
                <w:rFonts w:ascii="Times New Roman" w:eastAsia="Times New Roman" w:hAnsi="Times New Roman" w:cs="Times New Roman"/>
                <w:sz w:val="24"/>
                <w:szCs w:val="24"/>
              </w:rPr>
            </w:pPr>
            <w:bookmarkStart w:id="45" w:name="57pbqimfl4k4" w:colFirst="0" w:colLast="0"/>
            <w:bookmarkEnd w:id="45"/>
            <w:r>
              <w:rPr>
                <w:rFonts w:ascii="Times New Roman" w:eastAsia="Times New Roman" w:hAnsi="Times New Roman" w:cs="Times New Roman"/>
                <w:b/>
                <w:bCs/>
                <w:sz w:val="24"/>
                <w:szCs w:val="24"/>
              </w:rPr>
              <w:t>Chuẩn bị triển khai kiểm tra</w:t>
            </w:r>
          </w:p>
        </w:tc>
        <w:tc>
          <w:tcPr>
            <w:tcW w:w="4536" w:type="dxa"/>
          </w:tcPr>
          <w:p w14:paraId="0C89026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Chuẩn bị triển khai kiểm tra</w:t>
            </w:r>
          </w:p>
        </w:tc>
        <w:tc>
          <w:tcPr>
            <w:tcW w:w="3686" w:type="dxa"/>
          </w:tcPr>
          <w:p w14:paraId="0C890262" w14:textId="77777777" w:rsidR="00D46962" w:rsidRDefault="00D46962">
            <w:pPr>
              <w:jc w:val="both"/>
              <w:rPr>
                <w:rFonts w:ascii="Times New Roman" w:eastAsia="Times New Roman" w:hAnsi="Times New Roman" w:cs="Times New Roman"/>
                <w:sz w:val="24"/>
                <w:szCs w:val="24"/>
              </w:rPr>
            </w:pPr>
          </w:p>
        </w:tc>
      </w:tr>
      <w:tr w:rsidR="00D46962" w14:paraId="0C89026D" w14:textId="77777777">
        <w:tc>
          <w:tcPr>
            <w:tcW w:w="1418" w:type="dxa"/>
          </w:tcPr>
          <w:p w14:paraId="0C890264"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6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Căn cứ vào Quyết định và kế hoạch kiểm tra, Trưởng Đoàn kiểm tra có trách nhiệm:</w:t>
            </w:r>
          </w:p>
          <w:p w14:paraId="0C89026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Tổ chức họp đoàn kiểm tra để quán triệt kế hoạch kiểm tra đã được phê duyệt, </w:t>
            </w:r>
            <w:r>
              <w:rPr>
                <w:rFonts w:ascii="Times New Roman" w:eastAsia="Times New Roman" w:hAnsi="Times New Roman" w:cs="Times New Roman"/>
                <w:sz w:val="24"/>
                <w:szCs w:val="24"/>
                <w:u w:val="single"/>
              </w:rPr>
              <w:t>bàn các biện pháp cụ thể</w:t>
            </w:r>
            <w:r>
              <w:rPr>
                <w:rFonts w:ascii="Times New Roman" w:eastAsia="Times New Roman" w:hAnsi="Times New Roman" w:cs="Times New Roman"/>
                <w:sz w:val="24"/>
                <w:szCs w:val="24"/>
              </w:rPr>
              <w:t xml:space="preserve"> để tổ chức thực hiện kế hoạch; giao nhiệm vụ cụ thể cho từng thành viên đoàn kiểm tra bằng văn bản.</w:t>
            </w:r>
          </w:p>
          <w:p w14:paraId="0C89026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Đối với cuộc kiểm tra có nhiều nội dung phức tạp, </w:t>
            </w:r>
            <w:r>
              <w:rPr>
                <w:rFonts w:ascii="Times New Roman" w:eastAsia="Times New Roman" w:hAnsi="Times New Roman" w:cs="Times New Roman"/>
                <w:sz w:val="24"/>
                <w:szCs w:val="24"/>
                <w:u w:val="single"/>
              </w:rPr>
              <w:t>trên diện rộng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hoặc thành phần đoàn kiểm tra có các thành viên là người của nhiều đơn vị tham gi</w:t>
            </w:r>
            <w:r>
              <w:rPr>
                <w:rFonts w:ascii="Times New Roman" w:eastAsia="Times New Roman" w:hAnsi="Times New Roman" w:cs="Times New Roman"/>
                <w:sz w:val="24"/>
                <w:szCs w:val="24"/>
              </w:rPr>
              <w:t>a, Trưởng Đoàn kiểm tra tổ chức tập huấn những nội dung cần thiết, thống nhất phương pháp tiến hành.</w:t>
            </w:r>
          </w:p>
          <w:p w14:paraId="0C890268" w14:textId="77777777" w:rsidR="00D46962" w:rsidRDefault="00D46962">
            <w:pPr>
              <w:jc w:val="both"/>
              <w:rPr>
                <w:rFonts w:ascii="Times New Roman" w:eastAsia="Times New Roman" w:hAnsi="Times New Roman" w:cs="Times New Roman"/>
                <w:sz w:val="24"/>
                <w:szCs w:val="24"/>
              </w:rPr>
            </w:pPr>
          </w:p>
        </w:tc>
        <w:tc>
          <w:tcPr>
            <w:tcW w:w="4536" w:type="dxa"/>
          </w:tcPr>
          <w:p w14:paraId="0C89026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Căn cứ kế hoạch kiểm tra đã được phê duyệt và quyết định kiểm tra, Trưởng đoàn kiểm tra có trách nhiệm:</w:t>
            </w:r>
          </w:p>
          <w:p w14:paraId="0C89026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Tổ chức họp đoàn kiểm tra để quán triệt kế hoạch kiểm tra, </w:t>
            </w:r>
            <w:r>
              <w:rPr>
                <w:rFonts w:ascii="Times New Roman" w:eastAsia="Times New Roman" w:hAnsi="Times New Roman" w:cs="Times New Roman"/>
                <w:sz w:val="24"/>
                <w:szCs w:val="24"/>
                <w:u w:val="single"/>
              </w:rPr>
              <w:t>thống nhất phương án, biện pháp cụ thể</w:t>
            </w:r>
            <w:r>
              <w:rPr>
                <w:rFonts w:ascii="Times New Roman" w:eastAsia="Times New Roman" w:hAnsi="Times New Roman" w:cs="Times New Roman"/>
                <w:sz w:val="24"/>
                <w:szCs w:val="24"/>
              </w:rPr>
              <w:t xml:space="preserve"> để tổ chức thực hiện kế hoạch; giao nhiệm vụ cụ thể cho từng thành viên Đoàn kiểm tra bằng văn bản. Đối với cuộc kiểm tra có nhiều nội dung phức tạp, trên nhiều địa phương, đơn vị, Trưởng đoàn kiểm tra tổ chức tập huấn những nội dung cần thiết, thống nhất phương pháp tiến hành kiểm tra.</w:t>
            </w:r>
          </w:p>
        </w:tc>
        <w:tc>
          <w:tcPr>
            <w:tcW w:w="3686" w:type="dxa"/>
          </w:tcPr>
          <w:p w14:paraId="0C89026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-Biên tập câu từ để làm rõ nội dung</w:t>
            </w:r>
          </w:p>
          <w:p w14:paraId="0C89026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Lược bỏ nội dung “</w:t>
            </w:r>
            <w:r>
              <w:rPr>
                <w:rFonts w:ascii="Times New Roman" w:eastAsia="Times New Roman" w:hAnsi="Times New Roman" w:cs="Times New Roman"/>
                <w:i/>
                <w:iCs/>
                <w:sz w:val="24"/>
                <w:szCs w:val="24"/>
              </w:rPr>
              <w:t xml:space="preserve">có các thành viên là người của nhiều đơn vị tham gia” </w:t>
            </w:r>
            <w:r>
              <w:rPr>
                <w:rFonts w:ascii="Times New Roman" w:eastAsia="Times New Roman" w:hAnsi="Times New Roman" w:cs="Times New Roman"/>
                <w:sz w:val="24"/>
                <w:szCs w:val="24"/>
              </w:rPr>
              <w:t>vì trong thực tế chưa phát sinh trường hợp này, hơn nữa thời gian kiểm tra thực hiện kiến nghị tại các đơn vị thường rất ngắn, các thành viên của đoàn kiểm tra là KTV của đơn vị chủ trì cuộc kiểm toán sẽ nắm rõ hơn được các khó khăn vướng mắc trong quá trình thực hiện kiến nghị kiểm toán, từ đó đưa các kết luận và giải pháp phù hợp hơn các thành viên là người của đơn vị khác tham gia</w:t>
            </w:r>
          </w:p>
        </w:tc>
      </w:tr>
      <w:tr w:rsidR="00D46962" w14:paraId="0C890279" w14:textId="77777777">
        <w:tc>
          <w:tcPr>
            <w:tcW w:w="1418" w:type="dxa"/>
          </w:tcPr>
          <w:p w14:paraId="0C89026E"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6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Tổ chức chuẩn bị các điều kiện cần thiết:</w:t>
            </w:r>
          </w:p>
          <w:p w14:paraId="0C89027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Tài liệu làm căn cứ pháp lý cho cuộc kiểm tra (Quyết định, Kế hoạch kiểm tra ...);</w:t>
            </w:r>
          </w:p>
          <w:p w14:paraId="0C89027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Tài liệu, thông tin về kết luận, kiến nghị kiểm toán và tình hình thực hiện kết luận, kiến nghị kiểm toán và các tài liệu liên quan khác;</w:t>
            </w:r>
          </w:p>
          <w:p w14:paraId="0C89027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Các phương tiện, giấy tờ, kinh phí và thiết bị phục vụ cho hoạt động của Đoàn kiểm tra.</w:t>
            </w:r>
          </w:p>
          <w:p w14:paraId="0C890273" w14:textId="77777777" w:rsidR="00D46962" w:rsidRDefault="00D46962">
            <w:pPr>
              <w:jc w:val="both"/>
              <w:rPr>
                <w:rFonts w:ascii="Times New Roman" w:eastAsia="Times New Roman" w:hAnsi="Times New Roman" w:cs="Times New Roman"/>
                <w:sz w:val="24"/>
                <w:szCs w:val="24"/>
              </w:rPr>
            </w:pPr>
          </w:p>
        </w:tc>
        <w:tc>
          <w:tcPr>
            <w:tcW w:w="4536" w:type="dxa"/>
          </w:tcPr>
          <w:p w14:paraId="0C89027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Chuẩn bị các điều kiện cần thiết để tổ chức thực hiện cuộc kiểm tra</w:t>
            </w:r>
          </w:p>
          <w:p w14:paraId="0C89027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Tài liệu làm căn cứ pháp lý cho cuộc kiểm tra (quyết định, kế hoạch kiểm tra...);</w:t>
            </w:r>
          </w:p>
          <w:p w14:paraId="0C89027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Tài liệu, thông tin về kết luận, kiến nghị kiểm toán và tình hình thực hiện kết luận, kiến nghị kiểm toán và các tài liệu liên quan khác;</w:t>
            </w:r>
          </w:p>
          <w:p w14:paraId="0C89027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Các phương tiện, giấy tờ, kinh phí và thiết bị phục vụ cho hoạt động của Đoàn kiểm tra.</w:t>
            </w:r>
          </w:p>
        </w:tc>
        <w:tc>
          <w:tcPr>
            <w:tcW w:w="3686" w:type="dxa"/>
          </w:tcPr>
          <w:p w14:paraId="0C890278" w14:textId="77777777" w:rsidR="00D46962" w:rsidRDefault="00D46962">
            <w:pPr>
              <w:jc w:val="both"/>
              <w:rPr>
                <w:rFonts w:ascii="Times New Roman" w:eastAsia="Times New Roman" w:hAnsi="Times New Roman" w:cs="Times New Roman"/>
                <w:sz w:val="24"/>
                <w:szCs w:val="24"/>
              </w:rPr>
            </w:pPr>
          </w:p>
        </w:tc>
      </w:tr>
      <w:tr w:rsidR="00D46962" w14:paraId="0C89027E" w14:textId="77777777">
        <w:tc>
          <w:tcPr>
            <w:tcW w:w="1418" w:type="dxa"/>
          </w:tcPr>
          <w:p w14:paraId="0C89027A"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17</w:t>
            </w:r>
          </w:p>
        </w:tc>
        <w:tc>
          <w:tcPr>
            <w:tcW w:w="5386" w:type="dxa"/>
          </w:tcPr>
          <w:p w14:paraId="0C89027B" w14:textId="77777777" w:rsidR="00D46962" w:rsidRDefault="00B17882">
            <w:pPr>
              <w:jc w:val="both"/>
              <w:rPr>
                <w:rFonts w:ascii="Times New Roman" w:eastAsia="Times New Roman" w:hAnsi="Times New Roman" w:cs="Times New Roman"/>
                <w:sz w:val="24"/>
                <w:szCs w:val="24"/>
              </w:rPr>
            </w:pPr>
            <w:bookmarkStart w:id="46" w:name="zcn6zv9qsxtv" w:colFirst="0" w:colLast="0"/>
            <w:bookmarkEnd w:id="46"/>
            <w:r>
              <w:rPr>
                <w:rFonts w:ascii="Times New Roman" w:eastAsia="Times New Roman" w:hAnsi="Times New Roman" w:cs="Times New Roman"/>
                <w:b/>
                <w:bCs/>
                <w:sz w:val="24"/>
                <w:szCs w:val="24"/>
              </w:rPr>
              <w:t>Tổ chức thực hiện kiểm tra</w:t>
            </w:r>
          </w:p>
        </w:tc>
        <w:tc>
          <w:tcPr>
            <w:tcW w:w="4536" w:type="dxa"/>
          </w:tcPr>
          <w:p w14:paraId="0C89027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Tổ chức thực hiện kiểm tra</w:t>
            </w:r>
          </w:p>
        </w:tc>
        <w:tc>
          <w:tcPr>
            <w:tcW w:w="3686" w:type="dxa"/>
          </w:tcPr>
          <w:p w14:paraId="0C89027D" w14:textId="77777777" w:rsidR="00D46962" w:rsidRDefault="00D46962">
            <w:pPr>
              <w:jc w:val="both"/>
              <w:rPr>
                <w:rFonts w:ascii="Times New Roman" w:eastAsia="Times New Roman" w:hAnsi="Times New Roman" w:cs="Times New Roman"/>
                <w:sz w:val="24"/>
                <w:szCs w:val="24"/>
              </w:rPr>
            </w:pPr>
          </w:p>
        </w:tc>
      </w:tr>
      <w:tr w:rsidR="00D46962" w14:paraId="0C890288" w14:textId="77777777">
        <w:tc>
          <w:tcPr>
            <w:tcW w:w="1418" w:type="dxa"/>
          </w:tcPr>
          <w:p w14:paraId="0C89027F"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8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Công bố quyết định và kế hoạch kiểm tra</w:t>
            </w:r>
          </w:p>
          <w:p w14:paraId="0C89028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Chậm nhất sau 15 ngày làm việc kể từ ngày ký ban hành quyết định kiểm tra, Trưởng Đoàn kiểm tra phải tổ chức công bố quyết định, kế hoạch kiểm tra (dự kiến lịch trình kiểm tra) với đơn vị được kiểm tra.</w:t>
            </w:r>
          </w:p>
          <w:p w14:paraId="0C89028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Thành phần dự cuộc họp công bố quyết định, kế hoạch kiểm tra phải có Thủ trưởng đơn vị được kiểm tra (hoặc người được ủy quyền). Trưởng Đoàn kiểm tra công bố toàn văn Quyết định kiểm tra thực hiện kết luận, kiến nghị kiểm toán; thông báo mục đích, yêu cầu của cuộc kiểm tra, nhiệm vụ, quyền hạn, thẩm quyền, trách nhiệm của Đoàn kiểm tra; quyền và nghĩa vụ của đơn vị được kiểm tra và thống nhất sự phối hợp hoạt động giữa Đoàn kiểm tra và đơn vị được kiểm tra.</w:t>
            </w:r>
          </w:p>
          <w:p w14:paraId="0C890283" w14:textId="77777777" w:rsidR="00D46962" w:rsidRDefault="00D46962">
            <w:pPr>
              <w:jc w:val="both"/>
              <w:rPr>
                <w:rFonts w:ascii="Times New Roman" w:eastAsia="Times New Roman" w:hAnsi="Times New Roman" w:cs="Times New Roman"/>
                <w:sz w:val="24"/>
                <w:szCs w:val="24"/>
              </w:rPr>
            </w:pPr>
          </w:p>
        </w:tc>
        <w:tc>
          <w:tcPr>
            <w:tcW w:w="4536" w:type="dxa"/>
          </w:tcPr>
          <w:p w14:paraId="0C89028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Công bố quyết định và kế hoạch kiểm tra</w:t>
            </w:r>
          </w:p>
          <w:p w14:paraId="0C89028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Chậm nhất sau 15 ngày làm việc kể từ ngày ký ban hành quyết định kiểm tra, Trưởng đoàn kiểm tra phải tổ chức công bố quyết định, kế hoạch kiểm tra (dự kiến lịch trình kiểm tra) với đơn vị được kiểm tra.</w:t>
            </w:r>
          </w:p>
          <w:p w14:paraId="0C89028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Thành phần tham dự cuộc họp công bố quyết định, kế hoạch kiểm tra phải có Thủ trưởng đơn vị được kiểm tra (hoặc người được ủy quyền). Trưởng đoàn kiểm tra công bố toàn văn quyết định kiểm tra; thông báo mục đích, yêu cầu của cuộc kiểm tra; nhiệm vụ, quyền hạn, thẩm quyền, trách nhiệm của Đoàn kiểm tra; quyền và nghĩa vụ của đơn vị được kiểm tra và thống nhất sự phối hợp hoạt động giữa Đoàn kiểm tra và đơn vị được kiểm tra.</w:t>
            </w:r>
          </w:p>
        </w:tc>
        <w:tc>
          <w:tcPr>
            <w:tcW w:w="3686" w:type="dxa"/>
          </w:tcPr>
          <w:p w14:paraId="0C89028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Giữ nguyên</w:t>
            </w:r>
          </w:p>
        </w:tc>
      </w:tr>
      <w:tr w:rsidR="00D46962" w14:paraId="0C8902A0" w14:textId="77777777">
        <w:tc>
          <w:tcPr>
            <w:tcW w:w="1418" w:type="dxa"/>
          </w:tcPr>
          <w:p w14:paraId="0C890289"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8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Thực hiện kiểm tra</w:t>
            </w:r>
          </w:p>
          <w:p w14:paraId="0C89028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Căn cứ Kế hoạch kiểm tra đã được duyệt, Đoàn kiểm tra tiến hành kiểm tra thực hiện kết luận, kiến nghị kiểm toán, sử dụng các phương pháp kiểm tra để xác nhận với đơn vị được kiểm tra tình hình thực hiện kết luận, kiến nghị kiểm toán, từ đó đưa ra đánh giá, xác nhận, kết luận, kiến nghị về việc thực hiện kết luận, kiến nghị kiểm toán; cụ thể:</w:t>
            </w:r>
          </w:p>
          <w:p w14:paraId="0C89028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Nội dung kiểm tra chủ yếu:</w:t>
            </w:r>
          </w:p>
          <w:p w14:paraId="0C89028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Việc lãnh đạo, chỉ đạo của tập thể lãnh đạo, người đứng đầu trong việc chỉ đạo, điều hành thực hiện kết luận, kiến nghị kiểm toán.</w:t>
            </w:r>
          </w:p>
          <w:p w14:paraId="0C89028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hạn báo cáo kết quả thực hiện kiến nghị kiểm toán so với quy định.</w:t>
            </w:r>
          </w:p>
          <w:p w14:paraId="0C89028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Tình hình thực hiện đối với các kết luận, kiến nghị kiểm toán (bao gồm cả những kết luận, kiến nghị chưa thực hiện những năm trước).</w:t>
            </w:r>
          </w:p>
          <w:p w14:paraId="0C89029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Xác định những kết luận, kiến nghị kiểm toán đã thực hiện, </w:t>
            </w:r>
            <w:r>
              <w:rPr>
                <w:rFonts w:ascii="Times New Roman" w:eastAsia="Times New Roman" w:hAnsi="Times New Roman" w:cs="Times New Roman"/>
                <w:sz w:val="24"/>
                <w:szCs w:val="24"/>
                <w:u w:val="single"/>
              </w:rPr>
              <w:t>đang thực hiện, chưa thực hiện</w:t>
            </w:r>
            <w:r>
              <w:rPr>
                <w:rFonts w:ascii="Times New Roman" w:eastAsia="Times New Roman" w:hAnsi="Times New Roman" w:cs="Times New Roman"/>
                <w:sz w:val="24"/>
                <w:szCs w:val="24"/>
              </w:rPr>
              <w:t>; nguyên nhân các kết luận, kiến nghị chưa được thực hiện hoàn thành (chủ quan, khách quan) và kiến nghị xử lý.</w:t>
            </w:r>
          </w:p>
          <w:p w14:paraId="0C89029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Hoạt động nghiệp vụ kiểm tra chủ yếu:</w:t>
            </w:r>
          </w:p>
          <w:p w14:paraId="0C89029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Yêu cầu đơn vị được kiểm tra cung cấp tài liệu liên quan đến việc thực hiện kết luận, kiến nghị kiểm toán như:</w:t>
            </w:r>
          </w:p>
          <w:p w14:paraId="0C89029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Báo cáo kết quả thực hiện kiến nghị kiểm toán của tổ chức, đơn vị;</w:t>
            </w:r>
          </w:p>
          <w:p w14:paraId="0C89029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Bằng chứng thực hiện kiến nghị kiểm toán (Chứng từ thực hiện kiến nghị xử lý tài chính theo quy định, hướng dẫn của Bộ Tài chính; các văn bản ban hành để chỉ đạo, xử lý, khắc phục các kiến nghị về chấn chỉnh công tác quản lý tài chính, kế toán; kiểm điểm trách nhiệm tập thể, cá nhân...);</w:t>
            </w:r>
          </w:p>
          <w:p w14:paraId="0C89029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Văn bản khiếu nại, kiến nghị của đơn vị về kết luận, kiến nghị kiểm toán và tài liệu liên quan (nếu có).</w:t>
            </w:r>
          </w:p>
          <w:p w14:paraId="0C89029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Nghiên cứu, phân tích, xem xét, xử lý thông tin và số liệu, bằng chứng để kiểm tra các kết luận, kiến nghị kiểm toán đã thực hiện, </w:t>
            </w:r>
            <w:r>
              <w:rPr>
                <w:rFonts w:ascii="Times New Roman" w:eastAsia="Times New Roman" w:hAnsi="Times New Roman" w:cs="Times New Roman"/>
                <w:sz w:val="24"/>
                <w:szCs w:val="24"/>
                <w:u w:val="single"/>
              </w:rPr>
              <w:t>đang thực hiện và những kết luận, kiến nghị chưa được thực hiện</w:t>
            </w:r>
            <w:r>
              <w:rPr>
                <w:rFonts w:ascii="Times New Roman" w:eastAsia="Times New Roman" w:hAnsi="Times New Roman" w:cs="Times New Roman"/>
                <w:sz w:val="24"/>
                <w:szCs w:val="24"/>
              </w:rPr>
              <w:t>, nguyên nhân chưa thực hiện;</w:t>
            </w:r>
          </w:p>
          <w:p w14:paraId="0C89029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Yêu cầu giải trình, đối thoại chất vấn, xác minh, làm việc với cơ quan liên quan để làm rõ, xác nhận tình hình thực hiện kết luận, kiến nghị kiểm toán theo nguyên tắc mọi nội dung làm căn cứ xác nhận, kết luận </w:t>
            </w:r>
            <w:r>
              <w:rPr>
                <w:rFonts w:ascii="Times New Roman" w:eastAsia="Times New Roman" w:hAnsi="Times New Roman" w:cs="Times New Roman"/>
                <w:sz w:val="24"/>
                <w:szCs w:val="24"/>
              </w:rPr>
              <w:lastRenderedPageBreak/>
              <w:t>phải được thể hiện bằng văn bản (công văn, biên bản làm việc, ...)</w:t>
            </w:r>
          </w:p>
          <w:p w14:paraId="0C89029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Phương pháp kiểm tra chủ yếu:</w:t>
            </w:r>
          </w:p>
          <w:p w14:paraId="0C89029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Phương pháp đối chiếu: Đối chiếu kết quả thực hiện kết luận, kiến nghị kiểm toán theo báo cáo của đơn vị với: (i) Kết luận, kiến nghị trên báo cáo kiểm toán; (ii) Kết luận, kiến nghị </w:t>
            </w:r>
            <w:r>
              <w:rPr>
                <w:rFonts w:ascii="Times New Roman" w:eastAsia="Times New Roman" w:hAnsi="Times New Roman" w:cs="Times New Roman"/>
                <w:sz w:val="24"/>
                <w:szCs w:val="24"/>
                <w:u w:val="single"/>
              </w:rPr>
              <w:t>đang thực hiện, chưa thực hiện</w:t>
            </w:r>
            <w:r>
              <w:rPr>
                <w:rFonts w:ascii="Times New Roman" w:eastAsia="Times New Roman" w:hAnsi="Times New Roman" w:cs="Times New Roman"/>
                <w:sz w:val="24"/>
                <w:szCs w:val="24"/>
              </w:rPr>
              <w:t xml:space="preserve"> trên báo cáo kiểm tra việc thực hiện kết luận, kiến nghị kỳ trước (nếu có); (iii) Hồ sơ, chứng từ chứng minh cho việc đã hoặc đang thực hiện kiến nghị.</w:t>
            </w:r>
          </w:p>
          <w:p w14:paraId="0C89029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pháp phỏng vấn: Phỏng vấn các đối tượng đơn vị cử làm việc với tổ (đoàn) kiểm tra để làm rõ các vấn đề có liên quan.</w:t>
            </w:r>
          </w:p>
          <w:p w14:paraId="0C89029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pháp phân tích: Phân tích tình hình thực hiện kết luận, kiến nghị kiểm toán của đơn vị, nguyên nhân chủ quan, khách quan của việc chưa thực hiện kiến nghị.</w:t>
            </w:r>
          </w:p>
          <w:p w14:paraId="0C89029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pháp tổng hợp: Tổng hợp tình hình kiểm tra để lập biên bản kiểm tra, tổng hợp các biên bản để lập báo cáo kiểm tra.</w:t>
            </w:r>
          </w:p>
          <w:p w14:paraId="0C89029D" w14:textId="77777777" w:rsidR="00D46962" w:rsidRDefault="00D46962">
            <w:pPr>
              <w:jc w:val="both"/>
              <w:rPr>
                <w:rFonts w:ascii="Times New Roman" w:eastAsia="Times New Roman" w:hAnsi="Times New Roman" w:cs="Times New Roman"/>
                <w:sz w:val="24"/>
                <w:szCs w:val="24"/>
              </w:rPr>
            </w:pPr>
          </w:p>
        </w:tc>
        <w:tc>
          <w:tcPr>
            <w:tcW w:w="4536" w:type="dxa"/>
          </w:tcPr>
          <w:p w14:paraId="0C89029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Căn cứ kế hoạch kiểm tra đã được phê duyệt, Đoàn kiểm tra tiến hành kiểm tra, đưa ra đánh giá, xác nhận, kết luận, kiến nghị đối với đơn vị được kiểm tra về việc thực hiện kết luận, kiến nghị kiểm toán. Việc xác nhận tình hình thực hiện kết luận, kiến nghị kiểm toán phải đảm bảo nguyên tắc tất cả các nội dung làm căn cứ xác nhận, kết luận phải được thể </w:t>
            </w:r>
            <w:r>
              <w:rPr>
                <w:rFonts w:ascii="Times New Roman" w:eastAsia="Times New Roman" w:hAnsi="Times New Roman" w:cs="Times New Roman"/>
                <w:sz w:val="24"/>
                <w:szCs w:val="24"/>
              </w:rPr>
              <w:lastRenderedPageBreak/>
              <w:t>hiện bằng văn bản (công văn, biên bản làm việc,...).</w:t>
            </w:r>
          </w:p>
        </w:tc>
        <w:tc>
          <w:tcPr>
            <w:tcW w:w="3686" w:type="dxa"/>
          </w:tcPr>
          <w:p w14:paraId="0C89029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Biên tập lược bỏ các yêu cầu cụ thể trong các bước thực hiện kiểm tra bao gồm: nội dung kiểm tra chủ yếu, hoạt động nghiệp vụ kiểm tra chủ yếu, phương pháp kiểm tra chủ yếu cho ngắn gọn </w:t>
            </w:r>
          </w:p>
        </w:tc>
      </w:tr>
      <w:tr w:rsidR="00D46962" w14:paraId="0C8902B2" w14:textId="77777777">
        <w:tc>
          <w:tcPr>
            <w:tcW w:w="1418" w:type="dxa"/>
          </w:tcPr>
          <w:p w14:paraId="0C8902A1"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A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Thực hiện chế độ thông tin, báo cáo trong quá trình kiểm tra</w:t>
            </w:r>
          </w:p>
          <w:p w14:paraId="0C8902A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Chế độ báo cáo của thành viên Đoàn kiểm tra: Trong quá trình kiểm tra, các thành viên có trách nhiệm thường xuyên báo cáo với Trưởng đoàn về tình hình, kết quả công việc được phân công và những vấn đề cần xin ý kiến chỉ đạo. Chế độ báo cáo được quy định cụ thể trong Kế hoạch kiểm tra.</w:t>
            </w:r>
          </w:p>
          <w:p w14:paraId="0C8902A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Chế độ báo cáo của Trưởng Đoàn kiểm tra</w:t>
            </w:r>
          </w:p>
          <w:p w14:paraId="0C8902A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Trong quá trình kiểm tra, Trưởng Đoàn kiểm tra có trách nhiệm báo cáo tình hình, kết quả kiểm tra theo yêu cầu của Thủ trưởng đơn vị chủ trì cuộc kiểm tra. Báo cáo nêu rõ những thuận lợi, khó khăn, nội dung, </w:t>
            </w:r>
            <w:r>
              <w:rPr>
                <w:rFonts w:ascii="Times New Roman" w:eastAsia="Times New Roman" w:hAnsi="Times New Roman" w:cs="Times New Roman"/>
                <w:sz w:val="24"/>
                <w:szCs w:val="24"/>
              </w:rPr>
              <w:lastRenderedPageBreak/>
              <w:t>kết quả kiểm tra, những vấn đề cần phải xin ý kiến chỉ đạo và kế hoạch tiếp theo.</w:t>
            </w:r>
          </w:p>
          <w:p w14:paraId="0C8902A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Trường hợp vấn đề khó khăn vướng mắc vượt khả năng và thẩm quyền của Thủ trưởng đơn vị chủ trì cuộc kiểm tra thì Thủ trưởng đơn vị chủ trì cuộc kiểm tra báo cáo Tổng Kiểm toán nhà nước xin ý kiến chỉ đạo.</w:t>
            </w:r>
          </w:p>
        </w:tc>
        <w:tc>
          <w:tcPr>
            <w:tcW w:w="4536" w:type="dxa"/>
          </w:tcPr>
          <w:p w14:paraId="0C8902A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Thực hiện chế độ thông tin, báo cáo trong quá trình kiểm tra</w:t>
            </w:r>
          </w:p>
          <w:p w14:paraId="0C8902A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Chế độ báo cáo của thành viên Đoàn kiểm tra:</w:t>
            </w:r>
          </w:p>
          <w:p w14:paraId="0C8902A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quá trình kiểm tra, các thành viên Đoàn kiểm tra thường xuyên báo cáo Trưởng đoàn về tình hình, kết quả công việc được phân công và những vấn đề cần xin ý kiến chỉ đạo. Chế độ báo cáo được quy định cụ thể trong kế hoạch kiểm tra.</w:t>
            </w:r>
          </w:p>
          <w:p w14:paraId="0C8902A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Chế độ báo cáo của Trưởng đoàn kiểm tra:</w:t>
            </w:r>
          </w:p>
          <w:p w14:paraId="0C8902A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Trong quá trình kiểm tra có khó khăn, vướng mắc vượt khả năng, thẩm quyền, Trưởng đoàn kiểm tra báo cáo Thủ trưởng đơn vị chủ </w:t>
            </w:r>
            <w:r>
              <w:rPr>
                <w:rFonts w:ascii="Times New Roman" w:eastAsia="Times New Roman" w:hAnsi="Times New Roman" w:cs="Times New Roman"/>
                <w:sz w:val="24"/>
                <w:szCs w:val="24"/>
              </w:rPr>
              <w:lastRenderedPageBreak/>
              <w:t xml:space="preserve">trì cuộc kiểm tra để xin ý kiến chỉ đạo theo thẩm quyền. </w:t>
            </w:r>
          </w:p>
          <w:p w14:paraId="0C8902A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Trường hợp qua kiểm tra, nếu phát hiện các vi phạm có dấu hiệu tội phạm, kịp thời báo cáo Thủ trưởng đơn vị chủ trì cuộc kiểm tra để báo cáo Tổng Kiểm toán nhà nước xử lý theo quy định tại điểm c khoản 3 Điều này.</w:t>
            </w:r>
          </w:p>
          <w:p w14:paraId="0C8902A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Chế độ báo cáo của Thủ trưởng đơn vị chủ trì cuộc kiểm tra</w:t>
            </w:r>
          </w:p>
          <w:p w14:paraId="0C8902A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Trường hợp có khó khăn, vướng mắc vượt khả năng và thẩm quyền trong quá trình lãnh đạo, chỉ đạo công tác kiểm tra việc thực hiện kết luận, kiến nghị kiểm toán, Thủ trưởng đơn vị chủ trì cuộc kiểm tra báo cáo Tổng Kiểm toán nhà nước xin ý kiến chỉ đạo. </w:t>
            </w:r>
          </w:p>
          <w:p w14:paraId="0C8902A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Trường hợp qua kiểm tra, nếu phát hiện các vi phạm có dấu hiệu tội phạm, kịp thời báo cáo Tổng Kiểm toán nhà nước để chuyển ngay hồ sơ vụ việc cho cơ quan điều tra có thẩm quyền điều tra, xử lý theo quy định của pháp luật, không chờ đến khi kết thúc quá trình kiểm tra. Đồng thời, nếu phát hiện vi phạm liên quan đến cán bộ thuộc diện cấp ủy quản lý, báo cáo ngay cho thường trực cấp ủy, Thường trực Ban Chỉ đạo phòng, chống tham nhũng, lãng phí, tiêu cực và chuyển ngay thông tin, hồ sơ, tài liệu liên quan đến Ủy ban Kiểm tra cùng cấp để kiểm tra, xử lý theo đúng quy định của Đảng.</w:t>
            </w:r>
          </w:p>
        </w:tc>
        <w:tc>
          <w:tcPr>
            <w:tcW w:w="3686" w:type="dxa"/>
          </w:tcPr>
          <w:p w14:paraId="0C8902B0" w14:textId="77777777" w:rsidR="00D46962" w:rsidRDefault="00B1788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Biên tập bổ sung </w:t>
            </w:r>
            <w:r>
              <w:rPr>
                <w:rFonts w:ascii="Times New Roman" w:eastAsia="Times New Roman" w:hAnsi="Times New Roman" w:cs="Times New Roman"/>
                <w:i/>
                <w:iCs/>
                <w:color w:val="000000"/>
                <w:sz w:val="24"/>
                <w:szCs w:val="24"/>
              </w:rPr>
              <w:t xml:space="preserve">“Đồng thời, nếu phát hiện vi phạm liên quan đến cán bộ thuộc diện cấp ủy quản lý, Thủ trưởng đơn vị báo cáo ngay cho các đồng chí thường trực cấp ủy, Thường trực Ban Chỉ đạo phòng, chống tham nhũng, lãng phí, tiêu cực và chuyển ngay thông tin, hồ sơ, tài liệu liên quan đến Ủy ban Kiểm tra cùng cấp để kiểm tra, xử lý theo đúng quy định của Đảng” </w:t>
            </w:r>
            <w:r>
              <w:rPr>
                <w:rFonts w:ascii="Times New Roman" w:eastAsia="Times New Roman" w:hAnsi="Times New Roman" w:cs="Times New Roman"/>
                <w:color w:val="000000"/>
                <w:sz w:val="24"/>
                <w:szCs w:val="24"/>
              </w:rPr>
              <w:t>để phù hợp với quy định về quy chế phối hợp của Ban Nội chính Trung ư</w:t>
            </w:r>
            <w:r>
              <w:rPr>
                <w:rFonts w:ascii="Times New Roman" w:eastAsia="Times New Roman" w:hAnsi="Times New Roman" w:cs="Times New Roman"/>
                <w:sz w:val="24"/>
                <w:szCs w:val="24"/>
              </w:rPr>
              <w:t>ơ</w:t>
            </w:r>
            <w:r>
              <w:rPr>
                <w:rFonts w:ascii="Times New Roman" w:eastAsia="Times New Roman" w:hAnsi="Times New Roman" w:cs="Times New Roman"/>
                <w:color w:val="000000"/>
                <w:sz w:val="24"/>
                <w:szCs w:val="24"/>
              </w:rPr>
              <w:t xml:space="preserve">ng. với Đảng ủy </w:t>
            </w:r>
            <w:r>
              <w:rPr>
                <w:rFonts w:ascii="Times New Roman" w:eastAsia="Times New Roman" w:hAnsi="Times New Roman" w:cs="Times New Roman"/>
                <w:sz w:val="24"/>
                <w:szCs w:val="24"/>
              </w:rPr>
              <w:t>Kiểm</w:t>
            </w:r>
            <w:r>
              <w:rPr>
                <w:rFonts w:ascii="Times New Roman" w:eastAsia="Times New Roman" w:hAnsi="Times New Roman" w:cs="Times New Roman"/>
                <w:color w:val="000000"/>
                <w:sz w:val="24"/>
                <w:szCs w:val="24"/>
              </w:rPr>
              <w:t xml:space="preserve"> toán nhà nước </w:t>
            </w:r>
            <w:r>
              <w:rPr>
                <w:rFonts w:ascii="Times New Roman" w:eastAsia="Times New Roman" w:hAnsi="Times New Roman" w:cs="Times New Roman"/>
                <w:color w:val="000000"/>
                <w:sz w:val="24"/>
                <w:szCs w:val="24"/>
              </w:rPr>
              <w:lastRenderedPageBreak/>
              <w:t>trong công tác phòng, chống tham nhũng, lãng phí, tiêu cực</w:t>
            </w:r>
          </w:p>
          <w:p w14:paraId="0C8902B1" w14:textId="77777777" w:rsidR="00D46962" w:rsidRDefault="00D46962">
            <w:pPr>
              <w:jc w:val="both"/>
              <w:rPr>
                <w:rFonts w:ascii="Times New Roman" w:eastAsia="Times New Roman" w:hAnsi="Times New Roman" w:cs="Times New Roman"/>
                <w:sz w:val="24"/>
                <w:szCs w:val="24"/>
              </w:rPr>
            </w:pPr>
          </w:p>
        </w:tc>
      </w:tr>
      <w:tr w:rsidR="00D46962" w14:paraId="0C8902B7" w14:textId="77777777">
        <w:tc>
          <w:tcPr>
            <w:tcW w:w="1418" w:type="dxa"/>
          </w:tcPr>
          <w:p w14:paraId="0C8902B3"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Điều 18</w:t>
            </w:r>
          </w:p>
        </w:tc>
        <w:tc>
          <w:tcPr>
            <w:tcW w:w="5386" w:type="dxa"/>
          </w:tcPr>
          <w:p w14:paraId="0C8902B4" w14:textId="77777777" w:rsidR="00D46962" w:rsidRDefault="00B17882">
            <w:pPr>
              <w:jc w:val="both"/>
              <w:rPr>
                <w:rFonts w:ascii="Times New Roman" w:eastAsia="Times New Roman" w:hAnsi="Times New Roman" w:cs="Times New Roman"/>
                <w:sz w:val="24"/>
                <w:szCs w:val="24"/>
              </w:rPr>
            </w:pPr>
            <w:bookmarkStart w:id="47" w:name="83j3xatysd3t" w:colFirst="0" w:colLast="0"/>
            <w:bookmarkEnd w:id="47"/>
            <w:r>
              <w:rPr>
                <w:rFonts w:ascii="Times New Roman" w:eastAsia="Times New Roman" w:hAnsi="Times New Roman" w:cs="Times New Roman"/>
                <w:b/>
                <w:bCs/>
                <w:sz w:val="24"/>
                <w:szCs w:val="24"/>
              </w:rPr>
              <w:t>Kết thúc kiểm tra</w:t>
            </w:r>
          </w:p>
        </w:tc>
        <w:tc>
          <w:tcPr>
            <w:tcW w:w="4536" w:type="dxa"/>
          </w:tcPr>
          <w:p w14:paraId="0C8902B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Kết thúc kiểm tra</w:t>
            </w:r>
          </w:p>
        </w:tc>
        <w:tc>
          <w:tcPr>
            <w:tcW w:w="3686" w:type="dxa"/>
          </w:tcPr>
          <w:p w14:paraId="0C8902B6" w14:textId="77777777" w:rsidR="00D46962" w:rsidRDefault="00D46962">
            <w:pPr>
              <w:jc w:val="both"/>
              <w:rPr>
                <w:rFonts w:ascii="Times New Roman" w:eastAsia="Times New Roman" w:hAnsi="Times New Roman" w:cs="Times New Roman"/>
                <w:sz w:val="24"/>
                <w:szCs w:val="24"/>
              </w:rPr>
            </w:pPr>
          </w:p>
        </w:tc>
      </w:tr>
      <w:tr w:rsidR="00D46962" w14:paraId="0C8902C4" w14:textId="77777777">
        <w:tc>
          <w:tcPr>
            <w:tcW w:w="1418" w:type="dxa"/>
          </w:tcPr>
          <w:p w14:paraId="0C8902B8"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B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Lập biên bản kiểm tra</w:t>
            </w:r>
          </w:p>
          <w:p w14:paraId="0C8902B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Kết thúc tại mỗi đơn vị được kiểm tra, Tổ trưởng Tổ kiểm tra (hoặc Trưởng Đoàn kiểm tra trong trường hợp không thành lập tổ) lập biên bản kiểm tra việc thực hiện kết luận, kiến nghị kiểm toán.</w:t>
            </w:r>
          </w:p>
          <w:p w14:paraId="0C8902B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Lập báo cáo kiểm tra</w:t>
            </w:r>
          </w:p>
          <w:p w14:paraId="0C8902B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Căn cứ vào các biên bản kiểm tra thực hiện kết luận, kiến nghị kiểm toán và các tài liệu có liên quan, chậm nhất 10 ngày kể từ ngày kết thúc kiểm tra tại đơn vị, Trưởng Đoàn kiểm tra lập báo cáo kiểm tra việc thực hiện kết luận, kiến nghị kiểm toán của các đơn vị được kiểm tra trình Thủ trưởng đơn vị chủ trì cuộc kiểm tra.</w:t>
            </w:r>
          </w:p>
          <w:p w14:paraId="0C8902BD" w14:textId="77777777" w:rsidR="00D46962" w:rsidRDefault="00D46962">
            <w:pPr>
              <w:jc w:val="both"/>
              <w:rPr>
                <w:rFonts w:ascii="Times New Roman" w:eastAsia="Times New Roman" w:hAnsi="Times New Roman" w:cs="Times New Roman"/>
                <w:sz w:val="24"/>
                <w:szCs w:val="24"/>
              </w:rPr>
            </w:pPr>
          </w:p>
        </w:tc>
        <w:tc>
          <w:tcPr>
            <w:tcW w:w="4536" w:type="dxa"/>
          </w:tcPr>
          <w:p w14:paraId="0C8902B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Lập biên bản kiểm tra</w:t>
            </w:r>
          </w:p>
          <w:p w14:paraId="0C8902B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Kết thúc tại mỗi đơn vị được kiểm tra, Tổ trưởng Tổ kiểm tra (hoặc Trưởng đoàn kiểm tra trong trường hợp không thành lập </w:t>
            </w:r>
            <w:r>
              <w:rPr>
                <w:rFonts w:ascii="Times New Roman" w:eastAsia="Times New Roman" w:hAnsi="Times New Roman" w:cs="Times New Roman"/>
                <w:sz w:val="24"/>
                <w:szCs w:val="24"/>
                <w:u w:val="single"/>
              </w:rPr>
              <w:t xml:space="preserve">Tổ kiểm </w:t>
            </w:r>
            <w:r>
              <w:rPr>
                <w:rFonts w:ascii="Times New Roman" w:eastAsia="Times New Roman" w:hAnsi="Times New Roman" w:cs="Times New Roman"/>
                <w:sz w:val="24"/>
                <w:szCs w:val="24"/>
                <w:u w:val="single"/>
              </w:rPr>
              <w:lastRenderedPageBreak/>
              <w:t>tra)</w:t>
            </w:r>
            <w:r>
              <w:rPr>
                <w:rFonts w:ascii="Times New Roman" w:eastAsia="Times New Roman" w:hAnsi="Times New Roman" w:cs="Times New Roman"/>
                <w:sz w:val="24"/>
                <w:szCs w:val="24"/>
              </w:rPr>
              <w:t xml:space="preserve"> lập biên bản kiểm tra thực hiện kết luận, kiến nghị kiểm toán.</w:t>
            </w:r>
          </w:p>
          <w:p w14:paraId="0C8902C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Lập báo cáo kiểm tra</w:t>
            </w:r>
          </w:p>
          <w:p w14:paraId="0C8902C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Căn cứ các biên bản kiểm tra thực hiện kết luận, kiến nghị kiểm toán và các tài liệu có liên quan, chậm nhất 10 ngày kể từ ngày kết thúc kiểm tra tại đơn vị, Trưởng đoàn kiểm tra lập báo cáo kiểm tra việc thực hiện kết luận, kiến nghị kiểm toán của các đơn vị được kiểm tra trình Thủ trưởng đơn vị chủ trì cuộc kiểm tra.</w:t>
            </w:r>
          </w:p>
          <w:p w14:paraId="0C8902C2" w14:textId="77777777" w:rsidR="00D46962" w:rsidRDefault="00D46962">
            <w:pPr>
              <w:jc w:val="both"/>
              <w:rPr>
                <w:rFonts w:ascii="Times New Roman" w:eastAsia="Times New Roman" w:hAnsi="Times New Roman" w:cs="Times New Roman"/>
                <w:sz w:val="24"/>
                <w:szCs w:val="24"/>
              </w:rPr>
            </w:pPr>
          </w:p>
        </w:tc>
        <w:tc>
          <w:tcPr>
            <w:tcW w:w="3686" w:type="dxa"/>
          </w:tcPr>
          <w:p w14:paraId="0C8902C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Biên tập bổ sung một số từ để đảm bảo rõ ràng, mạch lạc</w:t>
            </w:r>
          </w:p>
        </w:tc>
      </w:tr>
      <w:tr w:rsidR="00D46962" w14:paraId="0C8902DF" w14:textId="77777777">
        <w:tc>
          <w:tcPr>
            <w:tcW w:w="1418" w:type="dxa"/>
          </w:tcPr>
          <w:p w14:paraId="0C8902C5"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C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Thẩm định báo cáo kiểm tra</w:t>
            </w:r>
          </w:p>
          <w:p w14:paraId="0C8902C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u w:val="single"/>
              </w:rPr>
              <w:t>Việc thẩm định báo cáo kiểm tra do Thủ trưởng đơn vị chủ trì cuộc kiểm tra tổ chức, phân công thực hiện đảm bảo hiệu quả, chất lượng và thời hạn phát hành báo cáo kiểm tra.</w:t>
            </w:r>
          </w:p>
          <w:p w14:paraId="0C8902C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Thủ trưởng đơn vị chủ trì cuộc kiểm tra thành lập Tổ thẩm định giúp việc Thủ trưởng đơn vị chủ trì cuộc kiểm tra thẩm định và lập báo cáo thẩm định dự thảo báo cáo kiểm tra việc thực hiện kết luận, kiến nghị kiểm toán theo những nội dung sau:</w:t>
            </w:r>
          </w:p>
          <w:p w14:paraId="0C8902C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thực hiện kế hoạch kiểm tra;</w:t>
            </w:r>
          </w:p>
          <w:p w14:paraId="0C8902C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Tính đúng đắn, phù hợp, đầy đủ giữa số liệu, thông tin được Đoàn kiểm tra xác nhận về kết quả thực hiện kết luận, kiến nghị kiểm toán trong báo cáo kiểm tra;</w:t>
            </w:r>
          </w:p>
          <w:p w14:paraId="0C8902C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Tính đúng đắn, phù hợp giữa kết quả kiểm tra và kết luận, kiến nghị qua kiểm tra;</w:t>
            </w:r>
          </w:p>
          <w:p w14:paraId="0C8902C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Tính đầy đủ, phù hợp của các bằng chứng kiểm tra làm cơ sở cho các xác nhận, nhận xét, đánh giá, kết luận và kiến nghị qua kiểm tra;</w:t>
            </w:r>
          </w:p>
          <w:p w14:paraId="0C8902C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Tính đúng đắn của việc </w:t>
            </w:r>
            <w:r>
              <w:rPr>
                <w:rFonts w:ascii="Times New Roman" w:eastAsia="Times New Roman" w:hAnsi="Times New Roman" w:cs="Times New Roman"/>
                <w:sz w:val="24"/>
                <w:szCs w:val="24"/>
                <w:u w:val="single"/>
              </w:rPr>
              <w:t>đính chính</w:t>
            </w:r>
            <w:r>
              <w:rPr>
                <w:rFonts w:ascii="Times New Roman" w:eastAsia="Times New Roman" w:hAnsi="Times New Roman" w:cs="Times New Roman"/>
                <w:sz w:val="24"/>
                <w:szCs w:val="24"/>
              </w:rPr>
              <w:t xml:space="preserve"> kết luận, kiến nghị kiểm toán (nếu có) trước khi báo cáo, trình Tổng Kiểm toán nhà nước theo quy định tại </w:t>
            </w:r>
            <w:bookmarkStart w:id="48" w:name="wx7scir9dp3j" w:colFirst="0" w:colLast="0"/>
            <w:bookmarkEnd w:id="48"/>
            <w:r>
              <w:rPr>
                <w:rFonts w:ascii="Times New Roman" w:eastAsia="Times New Roman" w:hAnsi="Times New Roman" w:cs="Times New Roman"/>
                <w:sz w:val="24"/>
                <w:szCs w:val="24"/>
              </w:rPr>
              <w:t xml:space="preserve">điểm c, khoản 4, Điều 5 </w:t>
            </w:r>
            <w:r>
              <w:rPr>
                <w:rFonts w:ascii="Times New Roman" w:eastAsia="Times New Roman" w:hAnsi="Times New Roman" w:cs="Times New Roman"/>
                <w:sz w:val="24"/>
                <w:szCs w:val="24"/>
                <w:u w:val="single"/>
              </w:rPr>
              <w:t>Quy định này</w:t>
            </w:r>
            <w:r>
              <w:rPr>
                <w:rFonts w:ascii="Times New Roman" w:eastAsia="Times New Roman" w:hAnsi="Times New Roman" w:cs="Times New Roman"/>
                <w:sz w:val="24"/>
                <w:szCs w:val="24"/>
              </w:rPr>
              <w:t>;</w:t>
            </w:r>
          </w:p>
          <w:p w14:paraId="0C8902C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Tuân thủ mẫu báo cáo kiểm tra về kết cấu, thể thức, nội dung; văn phạm và lỗi chính tả.</w:t>
            </w:r>
          </w:p>
          <w:p w14:paraId="0C8902C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Trưởng Đoàn kiểm tra có trách nhiệm tiếp thu, giải trình ý kiến thẩm định bằng văn bản. Trên cơ sở kết quả thẩm định và ý kiến tiếp thu của Trưởng Đoàn kiểm tra, Thủ trưởng đơn vị chủ trì cuộc kiểm tra chỉ đạo Trưởng Đoàn kiểm tra hoàn thiện dự thảo báo cáo kiểm tra việc thực hiện kết luận, kiến nghị kiểm toán của Đoàn kiểm tra trước khi phát hành.</w:t>
            </w:r>
          </w:p>
          <w:p w14:paraId="0C8902D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Trong quá trình tổ chức thẩm định, để có đủ căn cứ kết luận, Thủ trưởng đơn vị chủ trì cuộc kiểm tra có thể tổ chức làm việc với đơn vị được kiểm tra về kết quả kiểm tra hoặc gửi dự thảo báo cáo kiểm tra việc thực hiện kết luận, kiến nghị kiểm toán yêu cầu đơn vị được kiểm tra trả lời bằng văn bản, nêu rõ những nội dung chưa thống nhất, nguyên nhân và bằng chứng. Trường hợp phát sinh những vấn đề khó khăn, vướng mắc vượt khả năng và thẩm quyền, Thủ trưởng đơn vị chủ trì cuộc kiểm tra báo cáo Tổng Kiểm toán nhà nước xin ý kiến chỉ đạo.</w:t>
            </w:r>
          </w:p>
          <w:p w14:paraId="0C8902D1" w14:textId="77777777" w:rsidR="00D46962" w:rsidRDefault="00D46962">
            <w:pPr>
              <w:jc w:val="both"/>
              <w:rPr>
                <w:rFonts w:ascii="Times New Roman" w:eastAsia="Times New Roman" w:hAnsi="Times New Roman" w:cs="Times New Roman"/>
                <w:sz w:val="24"/>
                <w:szCs w:val="24"/>
              </w:rPr>
            </w:pPr>
          </w:p>
        </w:tc>
        <w:tc>
          <w:tcPr>
            <w:tcW w:w="4536" w:type="dxa"/>
          </w:tcPr>
          <w:p w14:paraId="0C8902D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Thẩm định báo cáo kiểm tra</w:t>
            </w:r>
          </w:p>
          <w:p w14:paraId="0C8902D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Thủ trưởng đơn vị chủ trì cuộc kiểm tra thành lập Tổ thẩm định giúp việc Thủ trưởng đơn vị chủ trì cuộc kiểm tra thẩm định và lập báo cáo thẩm định dự thảo báo cáo kiểm tra việc thực hiện kết luận, kiến nghị kiểm toán theo những nội dung sau:</w:t>
            </w:r>
          </w:p>
          <w:p w14:paraId="0C8902D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thực hiện kế hoạch kiểm tra;</w:t>
            </w:r>
          </w:p>
          <w:p w14:paraId="0C8902D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Tính đúng đắn, phù hợp, đầy đủ giữa số liệu, thông tin được Đoàn kiểm tra xác nhận về kết quả thực hiện kết luận, kiến nghị kiểm toán trong báo cáo kiểm tra;</w:t>
            </w:r>
          </w:p>
          <w:p w14:paraId="0C8902D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Tính đúng đắn, phù hợp giữa kết quả kiểm tra và kết luận, kiến nghị qua kiểm tra;</w:t>
            </w:r>
          </w:p>
          <w:p w14:paraId="0C8902D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Tính đầy đủ, phù hợp của các bằng chứng kiểm tra làm cơ sở cho việc xác nhận, nhận xét, đánh giá, kết luận và kiến nghị qua kiểm tra;</w:t>
            </w:r>
          </w:p>
          <w:p w14:paraId="0C8902D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Tính đúng đắn của việc </w:t>
            </w:r>
            <w:r>
              <w:rPr>
                <w:rFonts w:ascii="Times New Roman" w:eastAsia="Times New Roman" w:hAnsi="Times New Roman" w:cs="Times New Roman"/>
                <w:sz w:val="24"/>
                <w:szCs w:val="24"/>
                <w:u w:val="single"/>
              </w:rPr>
              <w:t>điều chỉnh</w:t>
            </w:r>
            <w:r>
              <w:rPr>
                <w:rFonts w:ascii="Times New Roman" w:eastAsia="Times New Roman" w:hAnsi="Times New Roman" w:cs="Times New Roman"/>
                <w:sz w:val="24"/>
                <w:szCs w:val="24"/>
              </w:rPr>
              <w:t xml:space="preserve"> kết luận, kiến nghị kiểm toán (nếu có) trước khi báo cáo, trình Tổng Kiểm toán nhà nước theo quy định tại điểm b khoản 4 Điều này;</w:t>
            </w:r>
          </w:p>
          <w:p w14:paraId="0C8902D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Tuân thủ mẫu báo cáo kiểm tra theo quy định về hồ sơ, mẫu biểu theo dõi, kiểm tra thực hiện kết luận, kiến nghị kiểm toán.</w:t>
            </w:r>
          </w:p>
          <w:p w14:paraId="0C8902D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Trưởng đoàn kiểm tra báo cáo tiếp thu, giải trình ý kiến thẩm định bằng văn bản. Trên cơ sở kết quả thẩm định và ý kiến tiếp thu của Trưởng đoàn kiểm tra, Thủ trưởng đơn vị chủ trì cuộc kiểm tra chỉ đạo Trưởng đoàn kiểm tra hoàn thiện dự thảo báo cáo kiểm tra việc thực hiện kết luận, kiến nghị kiểm toán của đoàn kiểm tra trước khi phát hành.</w:t>
            </w:r>
          </w:p>
          <w:p w14:paraId="0C8902D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Trong quá trình tổ chức thẩm định, để có đủ căn cứ kết luận, Thủ trưởng đơn vị chủ trì cuộc kiểm tra có thể tổ chức làm việc với đơn vị được kiểm tra về kết quả kiểm tra hoặc gửi dự thảo báo cáo kiểm tra việc thực hiện kết luận, kiến nghị kiểm toán yêu cầu đơn vị được kiểm tra trả lời bằng văn bản, nêu rõ những nội dung chưa thống nhất, nguyên nhân và bằng chứng. Trường hợp phát sinh những vấn đề khó khăn, vướng mắc vượt khả năng và thẩm quyền, Thủ trưởng đơn vị chủ trì cuộc kiểm tra báo cáo Tổng Kiểm toán nhà nước xin ý kiến chỉ đạo.</w:t>
            </w:r>
          </w:p>
        </w:tc>
        <w:tc>
          <w:tcPr>
            <w:tcW w:w="3686" w:type="dxa"/>
          </w:tcPr>
          <w:p w14:paraId="0C8902DC"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 Sửa đổi cụm từ </w:t>
            </w:r>
            <w:r>
              <w:rPr>
                <w:rFonts w:ascii="Times New Roman" w:eastAsia="Times New Roman" w:hAnsi="Times New Roman" w:cs="Times New Roman"/>
                <w:i/>
                <w:iCs/>
                <w:sz w:val="24"/>
                <w:szCs w:val="24"/>
              </w:rPr>
              <w:t>“quy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“Thông tư”.</w:t>
            </w:r>
          </w:p>
          <w:p w14:paraId="0C8902D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Biên tập sửa đổi từ “</w:t>
            </w:r>
            <w:r>
              <w:rPr>
                <w:rFonts w:ascii="Times New Roman" w:eastAsia="Times New Roman" w:hAnsi="Times New Roman" w:cs="Times New Roman"/>
                <w:i/>
                <w:iCs/>
                <w:sz w:val="24"/>
                <w:szCs w:val="24"/>
              </w:rPr>
              <w:t>đính chính”</w:t>
            </w:r>
            <w:r>
              <w:rPr>
                <w:rFonts w:ascii="Times New Roman" w:eastAsia="Times New Roman" w:hAnsi="Times New Roman" w:cs="Times New Roman"/>
                <w:sz w:val="24"/>
                <w:szCs w:val="24"/>
              </w:rPr>
              <w:t xml:space="preserve"> thành “</w:t>
            </w:r>
            <w:r>
              <w:rPr>
                <w:rFonts w:ascii="Times New Roman" w:eastAsia="Times New Roman" w:hAnsi="Times New Roman" w:cs="Times New Roman"/>
                <w:i/>
                <w:iCs/>
                <w:sz w:val="24"/>
                <w:szCs w:val="24"/>
              </w:rPr>
              <w:t>điều chỉnh”</w:t>
            </w:r>
            <w:r>
              <w:rPr>
                <w:rFonts w:ascii="Times New Roman" w:eastAsia="Times New Roman" w:hAnsi="Times New Roman" w:cs="Times New Roman"/>
                <w:sz w:val="24"/>
                <w:szCs w:val="24"/>
              </w:rPr>
              <w:t xml:space="preserve"> để bao quát cả trường hợp thay đổi kiến nghị kiểm toán</w:t>
            </w:r>
          </w:p>
          <w:p w14:paraId="0C8902D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Lược bỏ điểm a do đã có quy định chi tiết tại điểm b cùng khoản.</w:t>
            </w:r>
          </w:p>
        </w:tc>
      </w:tr>
      <w:tr w:rsidR="00D46962" w14:paraId="0C8902EA" w14:textId="77777777">
        <w:tc>
          <w:tcPr>
            <w:tcW w:w="1418" w:type="dxa"/>
          </w:tcPr>
          <w:p w14:paraId="0C8902E0"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E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Phát hành báo cáo kiểm tra</w:t>
            </w:r>
          </w:p>
          <w:p w14:paraId="0C8902E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Chậm nhất 30 ngày kể từ ngày kết thúc kiểm tra tại đơn vị, Thủ trưởng đơn vị chủ trì cuộc kiểm tra có trách nhiệm phát hành báo cáo kiểm tra việc thực hiện kết luận, kiến nghị kiểm toán; gửi đơn vị được kiểm tra và cơ quan có liên quan theo quy định. Trường hợp đơn vị chủ trì cuộc kiểm tra không phải là đơn vị chủ trì cuộc kiểm toán, đơn vị chủ trì cuộc kiểm tra có trách nhiệm gửi Báo cáo kiểm tra cho đơn vị chủ trì cuộc kiểm toán.</w:t>
            </w:r>
          </w:p>
          <w:p w14:paraId="0C8902E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Trường hợp báo cáo kiểm tra có nội </w:t>
            </w:r>
            <w:r>
              <w:rPr>
                <w:rFonts w:ascii="Times New Roman" w:eastAsia="Times New Roman" w:hAnsi="Times New Roman" w:cs="Times New Roman"/>
                <w:sz w:val="24"/>
                <w:szCs w:val="24"/>
                <w:u w:val="single"/>
              </w:rPr>
              <w:t>dung đính chính</w:t>
            </w:r>
            <w:r>
              <w:rPr>
                <w:rFonts w:ascii="Times New Roman" w:eastAsia="Times New Roman" w:hAnsi="Times New Roman" w:cs="Times New Roman"/>
                <w:sz w:val="24"/>
                <w:szCs w:val="24"/>
              </w:rPr>
              <w:t xml:space="preserve"> kết luận, kiến nghị kiểm toán theo quy định tại </w:t>
            </w:r>
            <w:bookmarkStart w:id="49" w:name="k56mo5h3ao8n" w:colFirst="0" w:colLast="0"/>
            <w:bookmarkEnd w:id="49"/>
            <w:r>
              <w:rPr>
                <w:rFonts w:ascii="Times New Roman" w:eastAsia="Times New Roman" w:hAnsi="Times New Roman" w:cs="Times New Roman"/>
                <w:sz w:val="24"/>
                <w:szCs w:val="24"/>
              </w:rPr>
              <w:t xml:space="preserve">điểm c, khoản 4, Điều 5 Quy định này, Thủ trưởng đơn vị chủ trì cuộc kiểm tra phải báo cáo, trình Tổng Kiểm toán nhà nước </w:t>
            </w:r>
            <w:r>
              <w:rPr>
                <w:rFonts w:ascii="Times New Roman" w:eastAsia="Times New Roman" w:hAnsi="Times New Roman" w:cs="Times New Roman"/>
                <w:sz w:val="24"/>
                <w:szCs w:val="24"/>
                <w:u w:val="single"/>
              </w:rPr>
              <w:t>(qua Vụ Tổng hợp thẩm tra trong thời hạn 03 ngày làm việc kể từ ngày nhận đủ hồ sơ) phê duyệt việc đính chính trước khi phát hành.</w:t>
            </w:r>
          </w:p>
          <w:p w14:paraId="0C8902E4" w14:textId="77777777" w:rsidR="00D46962" w:rsidRDefault="00D46962">
            <w:pPr>
              <w:jc w:val="both"/>
              <w:rPr>
                <w:rFonts w:ascii="Times New Roman" w:eastAsia="Times New Roman" w:hAnsi="Times New Roman" w:cs="Times New Roman"/>
                <w:sz w:val="24"/>
                <w:szCs w:val="24"/>
              </w:rPr>
            </w:pPr>
          </w:p>
        </w:tc>
        <w:tc>
          <w:tcPr>
            <w:tcW w:w="4536" w:type="dxa"/>
          </w:tcPr>
          <w:p w14:paraId="0C8902E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Phát hành báo cáo kiểm tra</w:t>
            </w:r>
          </w:p>
          <w:p w14:paraId="0C8902E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Chậm nhất 30 ngày kể từ ngày kết thúc kiểm tra tại đơn vị, Thủ trưởng đơn vị chủ trì cuộc kiểm tra phát hành báo cáo kiểm tra việc thực hiện kết luận, kiến nghị kiểm toán; gửi đơn vị được kiểm tra và cơ quan có liên quan theo quy định. Trường hợp đơn vị chủ trì cuộc kiểm tra không phải là đơn vị chủ trì cuộc kiểm toán, đơn vị chủ trì cuộc kiểm tra có trách nhiệm gửi Báo cáo kiểm tra cho đơn vị chủ trì cuộc kiểm toán.</w:t>
            </w:r>
          </w:p>
          <w:p w14:paraId="0C8902E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Trường hợp qua kiểm tra, nếu </w:t>
            </w:r>
            <w:r>
              <w:rPr>
                <w:rFonts w:ascii="Times New Roman" w:eastAsia="Times New Roman" w:hAnsi="Times New Roman" w:cs="Times New Roman"/>
                <w:sz w:val="24"/>
                <w:szCs w:val="24"/>
                <w:u w:val="single"/>
              </w:rPr>
              <w:t>phát hiện kết luận, kiến nghị kiểm toán chưa chính xác</w:t>
            </w:r>
            <w:r>
              <w:rPr>
                <w:rFonts w:ascii="Times New Roman" w:eastAsia="Times New Roman" w:hAnsi="Times New Roman" w:cs="Times New Roman"/>
                <w:sz w:val="24"/>
                <w:szCs w:val="24"/>
              </w:rPr>
              <w:t>, Thủ trưởng đơn vị có trách nhiệm xác định làm rõ nguyên nhân, trách nhiệm của tổ chức, cá nhân báo cáo Tổng Kiểm toán nhà nước (</w:t>
            </w:r>
            <w:r>
              <w:rPr>
                <w:rFonts w:ascii="Times New Roman" w:eastAsia="Times New Roman" w:hAnsi="Times New Roman" w:cs="Times New Roman"/>
                <w:sz w:val="24"/>
                <w:szCs w:val="24"/>
                <w:u w:val="single"/>
              </w:rPr>
              <w:t>qua Vụ Tổng hợp</w:t>
            </w:r>
            <w:r>
              <w:rPr>
                <w:rFonts w:ascii="Times New Roman" w:eastAsia="Times New Roman" w:hAnsi="Times New Roman" w:cs="Times New Roman"/>
                <w:sz w:val="24"/>
                <w:szCs w:val="24"/>
              </w:rPr>
              <w:t>) để xem xét, phê duyệt điều chỉnh trước khi phát hành báo cáo kiểm tra.</w:t>
            </w:r>
          </w:p>
        </w:tc>
        <w:tc>
          <w:tcPr>
            <w:tcW w:w="3686" w:type="dxa"/>
          </w:tcPr>
          <w:p w14:paraId="0C8902E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Biên tập sửa “nội dung đính chính kết luận, kiến nghị kiểm toán” thành “phát hiện kết luận, kiến nghị kiểm toán chưa chính xác” cho bao quát tất cả các trường hợp điều chỉnh kết luận, kiến nghị kiểm toán chưa chính xác.</w:t>
            </w:r>
          </w:p>
          <w:p w14:paraId="0C8902E9"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Biên tập lược bỏ </w:t>
            </w:r>
            <w:r>
              <w:rPr>
                <w:rFonts w:ascii="Times New Roman" w:eastAsia="Times New Roman" w:hAnsi="Times New Roman" w:cs="Times New Roman"/>
                <w:i/>
                <w:iCs/>
                <w:sz w:val="24"/>
                <w:szCs w:val="24"/>
              </w:rPr>
              <w:t>“qua Vụ Tổng hợp thẩm tra trong thời hạn 03 ngày làm việc kể từ ngày nhận đủ hồ sơ”</w:t>
            </w:r>
            <w:r>
              <w:rPr>
                <w:rFonts w:ascii="Times New Roman" w:eastAsia="Times New Roman" w:hAnsi="Times New Roman" w:cs="Times New Roman"/>
                <w:sz w:val="24"/>
                <w:szCs w:val="24"/>
              </w:rPr>
              <w:t xml:space="preserve"> thành</w:t>
            </w:r>
            <w:r>
              <w:rPr>
                <w:rFonts w:ascii="Times New Roman" w:eastAsia="Times New Roman" w:hAnsi="Times New Roman" w:cs="Times New Roman"/>
                <w:i/>
                <w:iCs/>
                <w:sz w:val="24"/>
                <w:szCs w:val="24"/>
              </w:rPr>
              <w:t xml:space="preserve"> “qua Vụ Tổng hợp” </w:t>
            </w:r>
            <w:r>
              <w:rPr>
                <w:rFonts w:ascii="Times New Roman" w:eastAsia="Times New Roman" w:hAnsi="Times New Roman" w:cs="Times New Roman"/>
                <w:sz w:val="24"/>
                <w:szCs w:val="24"/>
              </w:rPr>
              <w:t xml:space="preserve">vì việc </w:t>
            </w:r>
            <w:r>
              <w:rPr>
                <w:rFonts w:ascii="Times New Roman" w:eastAsia="Times New Roman" w:hAnsi="Times New Roman" w:cs="Times New Roman"/>
                <w:sz w:val="24"/>
                <w:szCs w:val="24"/>
              </w:rPr>
              <w:lastRenderedPageBreak/>
              <w:t>thẩm định các trường hợp điều chỉnh kết luận, kiến nghị kiểm toán chưa chính xác thường rất phức tạp cần nhiều thời gian trao đổi</w:t>
            </w:r>
          </w:p>
        </w:tc>
      </w:tr>
      <w:tr w:rsidR="00D46962" w14:paraId="0C8902F3" w14:textId="77777777">
        <w:tc>
          <w:tcPr>
            <w:tcW w:w="1418" w:type="dxa"/>
          </w:tcPr>
          <w:p w14:paraId="0C8902EB"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E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u w:val="single"/>
              </w:rPr>
              <w:t>Cập nhật kết quả kiểm tra thực hiện kết luận, kiến nghị kiểm toán lên phần mềm theo dõi thực hiện kiến nghị kiểm toán của KTNN</w:t>
            </w:r>
          </w:p>
          <w:p w14:paraId="0C8902E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 khi báo cáo kiểm tra được phát hành, trong thời hạn 05 ngày làm việc, Đoàn Kiểm tra có trách nhiệm tổ chức cập nhật kết quả thực hiện kết luận, kiến nghị kiểm toán vào </w:t>
            </w:r>
            <w:r>
              <w:rPr>
                <w:rFonts w:ascii="Times New Roman" w:eastAsia="Times New Roman" w:hAnsi="Times New Roman" w:cs="Times New Roman"/>
                <w:sz w:val="24"/>
                <w:szCs w:val="24"/>
                <w:u w:val="single"/>
              </w:rPr>
              <w:t>phần mềm theo dõi thực hiện kiến nghị kiểm toán</w:t>
            </w:r>
            <w:r>
              <w:rPr>
                <w:rFonts w:ascii="Times New Roman" w:eastAsia="Times New Roman" w:hAnsi="Times New Roman" w:cs="Times New Roman"/>
                <w:sz w:val="24"/>
                <w:szCs w:val="24"/>
              </w:rPr>
              <w:t xml:space="preserve"> của </w:t>
            </w:r>
            <w:r>
              <w:rPr>
                <w:rFonts w:ascii="Times New Roman" w:eastAsia="Times New Roman" w:hAnsi="Times New Roman" w:cs="Times New Roman"/>
                <w:sz w:val="24"/>
                <w:szCs w:val="24"/>
                <w:u w:val="single"/>
              </w:rPr>
              <w:t>KTNN</w:t>
            </w:r>
            <w:r>
              <w:rPr>
                <w:rFonts w:ascii="Times New Roman" w:eastAsia="Times New Roman" w:hAnsi="Times New Roman" w:cs="Times New Roman"/>
                <w:sz w:val="24"/>
                <w:szCs w:val="24"/>
              </w:rPr>
              <w:t xml:space="preserve"> theo quy định.</w:t>
            </w:r>
          </w:p>
          <w:p w14:paraId="0C8902EE" w14:textId="77777777" w:rsidR="00D46962" w:rsidRDefault="00D46962">
            <w:pPr>
              <w:jc w:val="both"/>
              <w:rPr>
                <w:rFonts w:ascii="Times New Roman" w:eastAsia="Times New Roman" w:hAnsi="Times New Roman" w:cs="Times New Roman"/>
                <w:sz w:val="24"/>
                <w:szCs w:val="24"/>
              </w:rPr>
            </w:pPr>
          </w:p>
        </w:tc>
        <w:tc>
          <w:tcPr>
            <w:tcW w:w="4536" w:type="dxa"/>
          </w:tcPr>
          <w:p w14:paraId="0C8902E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Sau khi báo cáo kiểm tra được phát hành, trong thời hạn 05 ngày làm việc, Đoàn Kiểm tra có trách nhiệm tổ chức cập nhật kết quả thực hiện kết luận, kiến nghị kiểm toán vào </w:t>
            </w:r>
            <w:r>
              <w:rPr>
                <w:rFonts w:ascii="Times New Roman" w:eastAsia="Times New Roman" w:hAnsi="Times New Roman" w:cs="Times New Roman"/>
                <w:sz w:val="24"/>
                <w:szCs w:val="24"/>
                <w:u w:val="single"/>
              </w:rPr>
              <w:t>phần mềm Quản lý hoạt động kiểm toán</w:t>
            </w:r>
            <w:r>
              <w:rPr>
                <w:rFonts w:ascii="Times New Roman" w:eastAsia="Times New Roman" w:hAnsi="Times New Roman" w:cs="Times New Roman"/>
                <w:sz w:val="24"/>
                <w:szCs w:val="24"/>
              </w:rPr>
              <w:t xml:space="preserve"> của </w:t>
            </w:r>
            <w:r>
              <w:rPr>
                <w:rFonts w:ascii="Times New Roman" w:eastAsia="Times New Roman" w:hAnsi="Times New Roman" w:cs="Times New Roman"/>
                <w:sz w:val="24"/>
                <w:szCs w:val="24"/>
                <w:u w:val="single"/>
              </w:rPr>
              <w:t>Kiểm toán nhà nước</w:t>
            </w:r>
            <w:r>
              <w:rPr>
                <w:rFonts w:ascii="Times New Roman" w:eastAsia="Times New Roman" w:hAnsi="Times New Roman" w:cs="Times New Roman"/>
                <w:sz w:val="24"/>
                <w:szCs w:val="24"/>
              </w:rPr>
              <w:t xml:space="preserve"> theo quy định.</w:t>
            </w:r>
          </w:p>
        </w:tc>
        <w:tc>
          <w:tcPr>
            <w:tcW w:w="3686" w:type="dxa"/>
          </w:tcPr>
          <w:p w14:paraId="0C8902F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Chỉnh sửa cụm từ “</w:t>
            </w:r>
            <w:r>
              <w:rPr>
                <w:rFonts w:ascii="Times New Roman" w:eastAsia="Times New Roman" w:hAnsi="Times New Roman" w:cs="Times New Roman"/>
                <w:i/>
                <w:iCs/>
                <w:sz w:val="24"/>
                <w:szCs w:val="24"/>
              </w:rPr>
              <w:t>phần mềm theo dõi thực hiện kiến nghị kiểm toán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“phần mềm Quản lý hoạt động kiểm toán</w:t>
            </w:r>
            <w:r>
              <w:rPr>
                <w:rFonts w:ascii="Times New Roman" w:eastAsia="Times New Roman" w:hAnsi="Times New Roman" w:cs="Times New Roman"/>
                <w:sz w:val="24"/>
                <w:szCs w:val="24"/>
              </w:rPr>
              <w:t>” cho phù hợp với thực tiễn.</w:t>
            </w:r>
          </w:p>
          <w:p w14:paraId="0C8902F1" w14:textId="77777777" w:rsidR="00D46962" w:rsidRDefault="00B1788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Thay từ viết tắt KTNN thành</w:t>
            </w:r>
            <w:r>
              <w:rPr>
                <w:rFonts w:ascii="Times New Roman" w:eastAsia="Times New Roman" w:hAnsi="Times New Roman" w:cs="Times New Roman"/>
                <w:i/>
                <w:iCs/>
                <w:sz w:val="24"/>
                <w:szCs w:val="24"/>
              </w:rPr>
              <w:t xml:space="preserve"> “Kiểm toán nhà nước”.</w:t>
            </w:r>
          </w:p>
          <w:p w14:paraId="0C8902F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Lược bỏ “Cập nhật kết quả kiểm tra thực hiện kết luận, kiến nghị kiểm toán lên phần mềm theo dõi thực hiện kiến nghị kiểm toán của KTNN” để tránh trùng lặp </w:t>
            </w:r>
          </w:p>
        </w:tc>
      </w:tr>
      <w:tr w:rsidR="00D46962" w14:paraId="0C890305" w14:textId="77777777">
        <w:tc>
          <w:tcPr>
            <w:tcW w:w="1418" w:type="dxa"/>
          </w:tcPr>
          <w:p w14:paraId="0C8902F4"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2F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Hồ sơ kiểm tra và bàn giao, lưu trữ hồ sơ kiểm tra</w:t>
            </w:r>
          </w:p>
          <w:p w14:paraId="0C8902F6"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Hồ sơ kiểm tra</w:t>
            </w:r>
          </w:p>
          <w:p w14:paraId="0C8902F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Trong thời hạn 10 ngày làm việc kể từ ngày ký phát hành </w:t>
            </w:r>
            <w:r>
              <w:rPr>
                <w:rFonts w:ascii="Times New Roman" w:eastAsia="Times New Roman" w:hAnsi="Times New Roman" w:cs="Times New Roman"/>
                <w:sz w:val="24"/>
                <w:szCs w:val="24"/>
                <w:u w:val="single"/>
              </w:rPr>
              <w:t>báo cáo kiểm tra việc thực hiện kết luận, kiến nghị kiểm toán</w:t>
            </w:r>
            <w:r>
              <w:rPr>
                <w:rFonts w:ascii="Times New Roman" w:eastAsia="Times New Roman" w:hAnsi="Times New Roman" w:cs="Times New Roman"/>
                <w:sz w:val="24"/>
                <w:szCs w:val="24"/>
              </w:rPr>
              <w:t xml:space="preserve">, Trưởng Đoàn kiểm tra có trách nhiệm lập và nộp hồ sơ kiểm tra thực hiện kết luận, kiến nghị kiểm toán vào lưu trữ theo quy định về lưu trữ hồ sơ kiểm toán của </w:t>
            </w:r>
            <w:r>
              <w:rPr>
                <w:rFonts w:ascii="Times New Roman" w:eastAsia="Times New Roman" w:hAnsi="Times New Roman" w:cs="Times New Roman"/>
                <w:sz w:val="24"/>
                <w:szCs w:val="24"/>
                <w:u w:val="single"/>
              </w:rPr>
              <w:t>KTNN</w:t>
            </w:r>
            <w:r>
              <w:rPr>
                <w:rFonts w:ascii="Times New Roman" w:eastAsia="Times New Roman" w:hAnsi="Times New Roman" w:cs="Times New Roman"/>
                <w:sz w:val="24"/>
                <w:szCs w:val="24"/>
              </w:rPr>
              <w:t>. Hồ sơ kiểm tra việc thực hiện kết luận, kiến nghị kiểm toán của mỗi đơn vị được kiểm tra bao gồm:</w:t>
            </w:r>
          </w:p>
          <w:p w14:paraId="0C8902F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Quyết định kiểm tra, Kế hoạch kiểm tra; văn bản thẩm định kế hoạch kiểm tra;</w:t>
            </w:r>
          </w:p>
          <w:p w14:paraId="0C8902F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Biên bản kiểm tra, Biên bản họp của Đoàn, Tổ kiểm tra; Báo cáo kiểm tra việc thực hiện kết luận, kiến nghị kiểm toán và báo cáo thẩm định báo cáo kiểm tra.</w:t>
            </w:r>
          </w:p>
          <w:p w14:paraId="0C8902FA"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Các bằng chứng và tài liệu thu thập được trong quá trình kiểm tra việc thực hiện kết luận, kiến nghị kiểm toán và các tài liệu có liên quan đến việc thực hiện kết luận, kiến nghị kiểm toán.</w:t>
            </w:r>
          </w:p>
          <w:p w14:paraId="0C8902FB"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Báo cáo kết quả thực hiện kết luận, kiến nghị kiểm toán của đơn vị được kiểm tra; văn bản giải trình của đơn vị được kiểm tra (nếu có).</w:t>
            </w:r>
          </w:p>
          <w:p w14:paraId="0C8902FC"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Tài liệu khác theo quy định danh mục lưu trữ hồ sơ kiểm toán của </w:t>
            </w:r>
            <w:r>
              <w:rPr>
                <w:rFonts w:ascii="Times New Roman" w:eastAsia="Times New Roman" w:hAnsi="Times New Roman" w:cs="Times New Roman"/>
                <w:sz w:val="24"/>
                <w:szCs w:val="24"/>
                <w:u w:val="single"/>
              </w:rPr>
              <w:t>KTNN</w:t>
            </w:r>
            <w:r>
              <w:rPr>
                <w:rFonts w:ascii="Times New Roman" w:eastAsia="Times New Roman" w:hAnsi="Times New Roman" w:cs="Times New Roman"/>
                <w:sz w:val="24"/>
                <w:szCs w:val="24"/>
              </w:rPr>
              <w:t>.</w:t>
            </w:r>
          </w:p>
          <w:p w14:paraId="0C8902F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Việc bàn giao và lưu trữ hồ sơ kiểm tra</w:t>
            </w:r>
          </w:p>
          <w:p w14:paraId="0C8902F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Việc bàn giao hồ sơ, tài liệu phải được lập thành biên bản.</w:t>
            </w:r>
          </w:p>
          <w:p w14:paraId="0C8902FF"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Việc lưu trữ hồ sơ kiểm tra thực hiện kết luận, kiến nghị kiểm toán được thực hiện theo quy định về lưu trữ hồ sơ kiểm toán của KTNN.</w:t>
            </w:r>
          </w:p>
          <w:p w14:paraId="0C890300" w14:textId="77777777" w:rsidR="00D46962" w:rsidRDefault="00D46962">
            <w:pPr>
              <w:jc w:val="both"/>
              <w:rPr>
                <w:rFonts w:ascii="Times New Roman" w:eastAsia="Times New Roman" w:hAnsi="Times New Roman" w:cs="Times New Roman"/>
                <w:sz w:val="24"/>
                <w:szCs w:val="24"/>
              </w:rPr>
            </w:pPr>
          </w:p>
        </w:tc>
        <w:tc>
          <w:tcPr>
            <w:tcW w:w="4536" w:type="dxa"/>
          </w:tcPr>
          <w:p w14:paraId="0C890301"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Lập và lưu trữ hồ sơ kiểm tra</w:t>
            </w:r>
          </w:p>
          <w:p w14:paraId="0C89030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thời hạn 10 ngày làm việc kể từ ngày ký phát báo cáo kiểm tra thực hiện kết luận, kiến nghị kiểm toán, Trưởng đoàn kiểm tra có trách nhiệm lập và nộp hồ sơ kiểm tra thực hiện kết luận, kiến nghị kiểm toán vào lưu trữ theo quy định của Kiểm toán nhà nước về danh mục hồ sơ kiểm toán; chế độ nộp lưu, bảo quản, khai thác và hủy hồ sơ kiểm toán.</w:t>
            </w:r>
          </w:p>
        </w:tc>
        <w:tc>
          <w:tcPr>
            <w:tcW w:w="3686" w:type="dxa"/>
          </w:tcPr>
          <w:p w14:paraId="0C89030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Biên tập lược bỏ chi tiết danh mục hồ sơ kiểm tra, chi tiết việc bàn giao, lưu trữ hồ sơ cho ngắn gọn, súc tích</w:t>
            </w:r>
          </w:p>
          <w:p w14:paraId="0C890304" w14:textId="77777777" w:rsidR="00D46962" w:rsidRDefault="00D46962">
            <w:pPr>
              <w:jc w:val="both"/>
              <w:rPr>
                <w:rFonts w:ascii="Times New Roman" w:eastAsia="Times New Roman" w:hAnsi="Times New Roman" w:cs="Times New Roman"/>
                <w:sz w:val="24"/>
                <w:szCs w:val="24"/>
              </w:rPr>
            </w:pPr>
          </w:p>
        </w:tc>
      </w:tr>
      <w:tr w:rsidR="00D46962" w14:paraId="0C89030A" w14:textId="77777777">
        <w:tc>
          <w:tcPr>
            <w:tcW w:w="1418" w:type="dxa"/>
          </w:tcPr>
          <w:p w14:paraId="0C890306" w14:textId="77777777" w:rsidR="00D46962" w:rsidRDefault="00B17882">
            <w:pPr>
              <w:jc w:val="center"/>
              <w:rPr>
                <w:rFonts w:ascii="Times New Roman" w:eastAsia="Times New Roman" w:hAnsi="Times New Roman" w:cs="Times New Roman"/>
                <w:b/>
                <w:bCs/>
                <w:sz w:val="24"/>
                <w:szCs w:val="24"/>
              </w:rPr>
            </w:pPr>
            <w:bookmarkStart w:id="50" w:name="i4np6holwiao" w:colFirst="0" w:colLast="0"/>
            <w:bookmarkEnd w:id="50"/>
            <w:r>
              <w:rPr>
                <w:rFonts w:ascii="Times New Roman" w:eastAsia="Times New Roman" w:hAnsi="Times New Roman" w:cs="Times New Roman"/>
                <w:b/>
                <w:bCs/>
                <w:sz w:val="24"/>
                <w:szCs w:val="24"/>
              </w:rPr>
              <w:t>Chương IV</w:t>
            </w:r>
          </w:p>
        </w:tc>
        <w:tc>
          <w:tcPr>
            <w:tcW w:w="5386" w:type="dxa"/>
          </w:tcPr>
          <w:p w14:paraId="0C890307" w14:textId="77777777" w:rsidR="00D46962" w:rsidRDefault="00B17882">
            <w:pPr>
              <w:rPr>
                <w:rFonts w:ascii="Times New Roman" w:eastAsia="Times New Roman" w:hAnsi="Times New Roman" w:cs="Times New Roman"/>
                <w:sz w:val="24"/>
                <w:szCs w:val="24"/>
              </w:rPr>
            </w:pPr>
            <w:bookmarkStart w:id="51" w:name="58rqno5dzwsp" w:colFirst="0" w:colLast="0"/>
            <w:bookmarkEnd w:id="51"/>
            <w:r>
              <w:rPr>
                <w:rFonts w:ascii="Times New Roman" w:eastAsia="Times New Roman" w:hAnsi="Times New Roman" w:cs="Times New Roman"/>
                <w:b/>
                <w:bCs/>
                <w:sz w:val="24"/>
                <w:szCs w:val="24"/>
              </w:rPr>
              <w:t>TỔ CHỨC THỰC HIỆN</w:t>
            </w:r>
          </w:p>
        </w:tc>
        <w:tc>
          <w:tcPr>
            <w:tcW w:w="4536" w:type="dxa"/>
          </w:tcPr>
          <w:p w14:paraId="0C890308" w14:textId="77777777" w:rsidR="00D46962" w:rsidRDefault="00B1788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ĐIỀU KHOẢN THI HÀNH</w:t>
            </w:r>
          </w:p>
        </w:tc>
        <w:tc>
          <w:tcPr>
            <w:tcW w:w="3686" w:type="dxa"/>
          </w:tcPr>
          <w:p w14:paraId="0C890309"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Sửa đổi tên chương IV</w:t>
            </w:r>
          </w:p>
        </w:tc>
      </w:tr>
      <w:tr w:rsidR="00D46962" w14:paraId="0C89030F" w14:textId="77777777">
        <w:tc>
          <w:tcPr>
            <w:tcW w:w="1418" w:type="dxa"/>
          </w:tcPr>
          <w:p w14:paraId="0C89030B"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19</w:t>
            </w:r>
          </w:p>
        </w:tc>
        <w:tc>
          <w:tcPr>
            <w:tcW w:w="5386" w:type="dxa"/>
          </w:tcPr>
          <w:p w14:paraId="0C89030C" w14:textId="77777777" w:rsidR="00D46962" w:rsidRDefault="00B17882">
            <w:pPr>
              <w:jc w:val="both"/>
              <w:rPr>
                <w:rFonts w:ascii="Times New Roman" w:eastAsia="Times New Roman" w:hAnsi="Times New Roman" w:cs="Times New Roman"/>
                <w:b/>
                <w:bCs/>
                <w:sz w:val="24"/>
                <w:szCs w:val="24"/>
              </w:rPr>
            </w:pPr>
            <w:bookmarkStart w:id="52" w:name="dlgos33o0g3j" w:colFirst="0" w:colLast="0"/>
            <w:bookmarkEnd w:id="52"/>
            <w:r>
              <w:rPr>
                <w:rFonts w:ascii="Times New Roman" w:eastAsia="Times New Roman" w:hAnsi="Times New Roman" w:cs="Times New Roman"/>
                <w:b/>
                <w:bCs/>
                <w:sz w:val="24"/>
                <w:szCs w:val="24"/>
              </w:rPr>
              <w:t>Tổ chức thực hiện</w:t>
            </w:r>
          </w:p>
        </w:tc>
        <w:tc>
          <w:tcPr>
            <w:tcW w:w="4536" w:type="dxa"/>
          </w:tcPr>
          <w:p w14:paraId="0C89030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Hiệu lực thi hành</w:t>
            </w:r>
          </w:p>
        </w:tc>
        <w:tc>
          <w:tcPr>
            <w:tcW w:w="3686" w:type="dxa"/>
          </w:tcPr>
          <w:p w14:paraId="0C89030E"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Sửa đổi tên điều 19</w:t>
            </w:r>
          </w:p>
        </w:tc>
      </w:tr>
      <w:tr w:rsidR="00D46962" w14:paraId="0C890314" w14:textId="77777777">
        <w:tc>
          <w:tcPr>
            <w:tcW w:w="1418" w:type="dxa"/>
          </w:tcPr>
          <w:p w14:paraId="0C890310"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311" w14:textId="77777777" w:rsidR="00D46962" w:rsidRDefault="00D46962">
            <w:pPr>
              <w:jc w:val="both"/>
              <w:rPr>
                <w:rFonts w:ascii="Times New Roman" w:eastAsia="Times New Roman" w:hAnsi="Times New Roman" w:cs="Times New Roman"/>
                <w:b/>
                <w:bCs/>
                <w:sz w:val="24"/>
                <w:szCs w:val="24"/>
              </w:rPr>
            </w:pPr>
          </w:p>
        </w:tc>
        <w:tc>
          <w:tcPr>
            <w:tcW w:w="4536" w:type="dxa"/>
          </w:tcPr>
          <w:p w14:paraId="0C890312"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Thông tư này có hiệu lực thi hành sau 45 ngày kể từ ngày ký.</w:t>
            </w:r>
          </w:p>
        </w:tc>
        <w:tc>
          <w:tcPr>
            <w:tcW w:w="3686" w:type="dxa"/>
          </w:tcPr>
          <w:p w14:paraId="0C89031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Bổ sung khoản 1 về hiệu lực của thông tư</w:t>
            </w:r>
          </w:p>
        </w:tc>
      </w:tr>
      <w:tr w:rsidR="00D46962" w14:paraId="0C890319" w14:textId="77777777">
        <w:tc>
          <w:tcPr>
            <w:tcW w:w="1418" w:type="dxa"/>
          </w:tcPr>
          <w:p w14:paraId="0C890315"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316" w14:textId="77777777" w:rsidR="00D46962" w:rsidRDefault="00D46962">
            <w:pPr>
              <w:jc w:val="both"/>
              <w:rPr>
                <w:rFonts w:ascii="Times New Roman" w:eastAsia="Times New Roman" w:hAnsi="Times New Roman" w:cs="Times New Roman"/>
                <w:b/>
                <w:bCs/>
                <w:sz w:val="24"/>
                <w:szCs w:val="24"/>
              </w:rPr>
            </w:pPr>
          </w:p>
        </w:tc>
        <w:tc>
          <w:tcPr>
            <w:tcW w:w="4536" w:type="dxa"/>
          </w:tcPr>
          <w:p w14:paraId="0C890317"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Quyết định số 02/2022/QĐ-KTNN ngày 03 tháng 11 năm 2022 của Tổng Kiểm toán nhà nước ban hành quy định theo dõi, kiểm tra việc thực hiện kết luận, kiến nghị kiểm toán của Kiểm toán nhà nước và Điều 4 Quyết định số 07/2024/QĐ-KTNN ngày 16 tháng 10 năm 2024 của Tổng Kiểm toán nhà nước sửa đổi, bổ sung và bãi bỏ một số điều của một số văn bản quy phạm pháp luật do Tổng Kiểm toán nhà nước ban hành hết hiệu lực kể từ ngày Thông tư này có hiệu lực.</w:t>
            </w:r>
          </w:p>
        </w:tc>
        <w:tc>
          <w:tcPr>
            <w:tcW w:w="3686" w:type="dxa"/>
          </w:tcPr>
          <w:p w14:paraId="0C890318"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Bổ sung khoản 2 về văn bản hết hiệu lực </w:t>
            </w:r>
          </w:p>
        </w:tc>
      </w:tr>
      <w:tr w:rsidR="00D46962" w14:paraId="0C89031E" w14:textId="77777777">
        <w:tc>
          <w:tcPr>
            <w:tcW w:w="1418" w:type="dxa"/>
          </w:tcPr>
          <w:p w14:paraId="0C89031A" w14:textId="77777777" w:rsidR="00D46962" w:rsidRDefault="00B1788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Điều 20</w:t>
            </w:r>
          </w:p>
        </w:tc>
        <w:tc>
          <w:tcPr>
            <w:tcW w:w="5386" w:type="dxa"/>
          </w:tcPr>
          <w:p w14:paraId="0C89031B" w14:textId="77777777" w:rsidR="00D46962" w:rsidRDefault="00D46962">
            <w:pPr>
              <w:jc w:val="both"/>
              <w:rPr>
                <w:rFonts w:ascii="Times New Roman" w:eastAsia="Times New Roman" w:hAnsi="Times New Roman" w:cs="Times New Roman"/>
                <w:b/>
                <w:bCs/>
                <w:sz w:val="24"/>
                <w:szCs w:val="24"/>
              </w:rPr>
            </w:pPr>
          </w:p>
        </w:tc>
        <w:tc>
          <w:tcPr>
            <w:tcW w:w="4536" w:type="dxa"/>
          </w:tcPr>
          <w:p w14:paraId="0C89031C" w14:textId="77777777" w:rsidR="00D46962" w:rsidRDefault="00B1788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Trách nhiệm thi hành</w:t>
            </w:r>
          </w:p>
        </w:tc>
        <w:tc>
          <w:tcPr>
            <w:tcW w:w="3686" w:type="dxa"/>
          </w:tcPr>
          <w:p w14:paraId="0C89031D"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Bổ sung Điều 20</w:t>
            </w:r>
          </w:p>
        </w:tc>
      </w:tr>
      <w:tr w:rsidR="00D46962" w14:paraId="0C890326" w14:textId="77777777">
        <w:tc>
          <w:tcPr>
            <w:tcW w:w="1418" w:type="dxa"/>
          </w:tcPr>
          <w:p w14:paraId="0C89031F" w14:textId="77777777" w:rsidR="00D46962" w:rsidRDefault="00D46962">
            <w:pPr>
              <w:jc w:val="center"/>
              <w:rPr>
                <w:rFonts w:ascii="Times New Roman" w:eastAsia="Times New Roman" w:hAnsi="Times New Roman" w:cs="Times New Roman"/>
                <w:b/>
                <w:bCs/>
                <w:sz w:val="24"/>
                <w:szCs w:val="24"/>
              </w:rPr>
            </w:pPr>
          </w:p>
        </w:tc>
        <w:tc>
          <w:tcPr>
            <w:tcW w:w="5386" w:type="dxa"/>
          </w:tcPr>
          <w:p w14:paraId="0C890320"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Thủ trưởng các đơn vị chủ trì cuộc kiểm toán, các Đoàn kiểm tra, các tổ chức, cá nhân có liên quan có trách nhiệm tổ chức thực hiện </w:t>
            </w:r>
            <w:r>
              <w:rPr>
                <w:rFonts w:ascii="Times New Roman" w:eastAsia="Times New Roman" w:hAnsi="Times New Roman" w:cs="Times New Roman"/>
                <w:sz w:val="24"/>
                <w:szCs w:val="24"/>
                <w:u w:val="single"/>
              </w:rPr>
              <w:t>Quy định</w:t>
            </w:r>
            <w:r>
              <w:rPr>
                <w:rFonts w:ascii="Times New Roman" w:eastAsia="Times New Roman" w:hAnsi="Times New Roman" w:cs="Times New Roman"/>
                <w:sz w:val="24"/>
                <w:szCs w:val="24"/>
              </w:rPr>
              <w:t xml:space="preserve"> này; trong quá </w:t>
            </w:r>
            <w:r>
              <w:rPr>
                <w:rFonts w:ascii="Times New Roman" w:eastAsia="Times New Roman" w:hAnsi="Times New Roman" w:cs="Times New Roman"/>
                <w:sz w:val="24"/>
                <w:szCs w:val="24"/>
              </w:rPr>
              <w:lastRenderedPageBreak/>
              <w:t>trình thực hiện nếu phát sinh vấn đề mới hoặc khó khăn, vướng mắc cần phản ánh kịp thời về Vụ Tổng hợp để tham mưu Tổng Kiểm toán nhà nước xem xét, chỉ đạo, xử lý./.</w:t>
            </w:r>
          </w:p>
        </w:tc>
        <w:tc>
          <w:tcPr>
            <w:tcW w:w="4536" w:type="dxa"/>
          </w:tcPr>
          <w:p w14:paraId="0C890321" w14:textId="77777777" w:rsidR="00D46962" w:rsidRDefault="00B17882">
            <w:pPr>
              <w:tabs>
                <w:tab w:val="left" w:pos="31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Thủ trưởng đơn vị chủ trì cuộc kiểm toán, chủ trì cuộc kiểm tra; các Đoàn kiểm tra; các </w:t>
            </w:r>
            <w:r>
              <w:rPr>
                <w:rFonts w:ascii="Times New Roman" w:eastAsia="Times New Roman" w:hAnsi="Times New Roman" w:cs="Times New Roman"/>
                <w:sz w:val="24"/>
                <w:szCs w:val="24"/>
              </w:rPr>
              <w:lastRenderedPageBreak/>
              <w:t xml:space="preserve">tổ chức, cá nhân có liên quan có trách nhiệm tổ chức thực hiện </w:t>
            </w:r>
            <w:r>
              <w:rPr>
                <w:rFonts w:ascii="Times New Roman" w:eastAsia="Times New Roman" w:hAnsi="Times New Roman" w:cs="Times New Roman"/>
                <w:sz w:val="24"/>
                <w:szCs w:val="24"/>
                <w:u w:val="single"/>
              </w:rPr>
              <w:t>Thông tư này</w:t>
            </w:r>
            <w:r>
              <w:rPr>
                <w:rFonts w:ascii="Times New Roman" w:eastAsia="Times New Roman" w:hAnsi="Times New Roman" w:cs="Times New Roman"/>
                <w:sz w:val="24"/>
                <w:szCs w:val="24"/>
              </w:rPr>
              <w:t>.</w:t>
            </w:r>
          </w:p>
          <w:p w14:paraId="0C890322" w14:textId="77777777" w:rsidR="00D46962" w:rsidRDefault="00B17882">
            <w:pPr>
              <w:tabs>
                <w:tab w:val="left" w:pos="31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Trong quá trình thực hiện nếu phát sinh vướng mắc </w:t>
            </w:r>
            <w:r>
              <w:rPr>
                <w:rFonts w:ascii="Times New Roman" w:eastAsia="Times New Roman" w:hAnsi="Times New Roman" w:cs="Times New Roman"/>
                <w:sz w:val="24"/>
                <w:szCs w:val="24"/>
                <w:u w:val="single"/>
              </w:rPr>
              <w:t>đề nghị các cơ quan, đơn vị, tổ chức, cá nhân</w:t>
            </w:r>
            <w:r>
              <w:rPr>
                <w:rFonts w:ascii="Times New Roman" w:eastAsia="Times New Roman" w:hAnsi="Times New Roman" w:cs="Times New Roman"/>
                <w:sz w:val="24"/>
                <w:szCs w:val="24"/>
              </w:rPr>
              <w:t xml:space="preserve"> phản ánh kịp thời về </w:t>
            </w:r>
            <w:r>
              <w:rPr>
                <w:rFonts w:ascii="Times New Roman" w:eastAsia="Times New Roman" w:hAnsi="Times New Roman" w:cs="Times New Roman"/>
                <w:sz w:val="24"/>
                <w:szCs w:val="24"/>
                <w:u w:val="single"/>
              </w:rPr>
              <w:t>Kiểm toán nhà nước để nghiên cứu, rà soát, sửa đổi, bổ sung cho phù hợp.</w:t>
            </w:r>
          </w:p>
        </w:tc>
        <w:tc>
          <w:tcPr>
            <w:tcW w:w="3686" w:type="dxa"/>
          </w:tcPr>
          <w:p w14:paraId="0C890323"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Tách thành 2 khoản để rõ ràng hơn.</w:t>
            </w:r>
          </w:p>
          <w:p w14:paraId="0C890324"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Sửa đổi cụm từ </w:t>
            </w:r>
            <w:r>
              <w:rPr>
                <w:rFonts w:ascii="Times New Roman" w:eastAsia="Times New Roman" w:hAnsi="Times New Roman" w:cs="Times New Roman"/>
                <w:i/>
                <w:iCs/>
                <w:sz w:val="24"/>
                <w:szCs w:val="24"/>
              </w:rPr>
              <w:t>“quy định”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thành </w:t>
            </w:r>
            <w:r>
              <w:rPr>
                <w:rFonts w:ascii="Times New Roman" w:eastAsia="Times New Roman" w:hAnsi="Times New Roman" w:cs="Times New Roman"/>
                <w:i/>
                <w:iCs/>
                <w:sz w:val="24"/>
                <w:szCs w:val="24"/>
              </w:rPr>
              <w:t>“Thông tư”.</w:t>
            </w:r>
          </w:p>
          <w:p w14:paraId="0C890325" w14:textId="77777777" w:rsidR="00D46962" w:rsidRDefault="00B178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Sửa đổi khổ </w:t>
            </w:r>
            <w:r>
              <w:rPr>
                <w:rFonts w:ascii="Times New Roman" w:eastAsia="Times New Roman" w:hAnsi="Times New Roman" w:cs="Times New Roman"/>
                <w:i/>
                <w:iCs/>
                <w:sz w:val="24"/>
                <w:szCs w:val="24"/>
              </w:rPr>
              <w:t>“trong quá trình thực hiện nếu phát sinh vấn đề mới hoặc khó khăn, vướng mắc cần phản ánh kịp thời về Vụ Tổng hợp để tham mưu Tổng Kiểm toán nhà nước xem xét, chỉ đạo, xử lý”</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thành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“Trong quá trình thực hiện nếu phát sinh vướng mắc đề nghị các cơ quan, đơn vị, tổ chức, cá nhân phản ánh kịp thời về Kiểm toán nhà nước để nghiên cứu, rà soát, sửa đổi, bổ sung cho phù hợp./.” </w:t>
            </w:r>
            <w:r>
              <w:rPr>
                <w:rFonts w:ascii="Times New Roman" w:eastAsia="Times New Roman" w:hAnsi="Times New Roman" w:cs="Times New Roman"/>
                <w:sz w:val="24"/>
                <w:szCs w:val="24"/>
              </w:rPr>
              <w:t>để thống nhất với các thông tư Vụ Tổng hợp đang được giao chủ trì xây dựng</w:t>
            </w:r>
          </w:p>
        </w:tc>
      </w:tr>
    </w:tbl>
    <w:p w14:paraId="0C890327" w14:textId="77777777" w:rsidR="00D46962" w:rsidRDefault="00D46962">
      <w:pPr>
        <w:pBdr>
          <w:top w:val="nil"/>
          <w:left w:val="nil"/>
          <w:bottom w:val="nil"/>
          <w:right w:val="nil"/>
          <w:between w:val="nil"/>
        </w:pBdr>
        <w:shd w:val="clear" w:color="auto" w:fill="FFFFFF"/>
        <w:spacing w:after="0" w:line="240" w:lineRule="auto"/>
        <w:ind w:firstLine="675"/>
        <w:jc w:val="both"/>
        <w:rPr>
          <w:rFonts w:ascii="Times New Roman" w:eastAsia="Times New Roman" w:hAnsi="Times New Roman" w:cs="Times New Roman"/>
          <w:color w:val="000000"/>
          <w:sz w:val="24"/>
          <w:szCs w:val="24"/>
        </w:rPr>
      </w:pPr>
    </w:p>
    <w:sectPr w:rsidR="00D46962">
      <w:footerReference w:type="default" r:id="rId8"/>
      <w:pgSz w:w="16838" w:h="11906" w:orient="landscape"/>
      <w:pgMar w:top="993" w:right="1134" w:bottom="1134" w:left="1134" w:header="709" w:footer="4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90332" w14:textId="77777777" w:rsidR="00BB4CE5" w:rsidRDefault="00B17882">
      <w:pPr>
        <w:spacing w:after="0" w:line="240" w:lineRule="auto"/>
      </w:pPr>
      <w:r>
        <w:separator/>
      </w:r>
    </w:p>
  </w:endnote>
  <w:endnote w:type="continuationSeparator" w:id="0">
    <w:p w14:paraId="0C890334" w14:textId="77777777" w:rsidR="00BB4CE5" w:rsidRDefault="00B17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E23AC9E7-6304-49F3-B313-D36A4DE76542}"/>
    <w:embedBold r:id="rId2" w:fontKey="{C08BBEEF-C4BB-4182-B683-AD685B5D460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E13DE63-3B70-431E-9749-B09CD32BD4DE}"/>
    <w:embedItalic r:id="rId4" w:fontKey="{49F54A42-9439-440D-80D7-55BEEBA2BC21}"/>
  </w:font>
  <w:font w:name="Georgia">
    <w:panose1 w:val="02040502050405020303"/>
    <w:charset w:val="00"/>
    <w:family w:val="roman"/>
    <w:pitch w:val="variable"/>
    <w:sig w:usb0="00000287" w:usb1="00000000" w:usb2="00000000" w:usb3="00000000" w:csb0="0000009F" w:csb1="00000000"/>
    <w:embedItalic r:id="rId5" w:fontKey="{1EB27A1A-5B0B-42CB-997B-2C911F41F10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032C" w14:textId="67309D39" w:rsidR="00D46962" w:rsidRDefault="00B17882">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C89032D" w14:textId="77777777" w:rsidR="00D46962" w:rsidRDefault="00D46962">
    <w:pPr>
      <w:pBdr>
        <w:top w:val="nil"/>
        <w:left w:val="nil"/>
        <w:bottom w:val="nil"/>
        <w:right w:val="nil"/>
        <w:between w:val="nil"/>
      </w:pBdr>
      <w:tabs>
        <w:tab w:val="center" w:pos="4513"/>
        <w:tab w:val="right" w:pos="9026"/>
      </w:tabs>
      <w:spacing w:after="0" w:line="240" w:lineRule="auto"/>
      <w:rPr>
        <w:rFonts w:ascii="Cambria" w:eastAsia="Cambria" w:hAnsi="Cambria" w:cs="Cambri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9032E" w14:textId="77777777" w:rsidR="00BB4CE5" w:rsidRDefault="00B17882">
      <w:pPr>
        <w:spacing w:after="0" w:line="240" w:lineRule="auto"/>
      </w:pPr>
      <w:r>
        <w:separator/>
      </w:r>
    </w:p>
  </w:footnote>
  <w:footnote w:type="continuationSeparator" w:id="0">
    <w:p w14:paraId="0C890330" w14:textId="77777777" w:rsidR="00BB4CE5" w:rsidRDefault="00B178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962"/>
    <w:rsid w:val="004B505D"/>
    <w:rsid w:val="00B17882"/>
    <w:rsid w:val="00BB4CE5"/>
    <w:rsid w:val="00D4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9001B"/>
  <w15:docId w15:val="{E18C7F40-CBA9-4565-AD70-9044BFC71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after="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thuvienphapluat.vn/van-ban/Bo-may-hanh-chinh/Luat-ban-hanh-van-ban-quy-pham-phap-luat-2015-282382.aspx"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FBBA02-217F-48E4-9406-9A012328031F}"/>
</file>

<file path=customXml/itemProps2.xml><?xml version="1.0" encoding="utf-8"?>
<ds:datastoreItem xmlns:ds="http://schemas.openxmlformats.org/officeDocument/2006/customXml" ds:itemID="{C771CBE3-A4B4-4508-8D23-77BE7218716A}"/>
</file>

<file path=customXml/itemProps3.xml><?xml version="1.0" encoding="utf-8"?>
<ds:datastoreItem xmlns:ds="http://schemas.openxmlformats.org/officeDocument/2006/customXml" ds:itemID="{6EE396FF-AE74-448B-93DB-FF99F6E1A7F8}"/>
</file>

<file path=docProps/app.xml><?xml version="1.0" encoding="utf-8"?>
<Properties xmlns="http://schemas.openxmlformats.org/officeDocument/2006/extended-properties" xmlns:vt="http://schemas.openxmlformats.org/officeDocument/2006/docPropsVTypes">
  <Template>Normal</Template>
  <TotalTime>8</TotalTime>
  <Pages>31</Pages>
  <Words>12323</Words>
  <Characters>70246</Characters>
  <Application>Microsoft Office Word</Application>
  <DocSecurity>0</DocSecurity>
  <Lines>585</Lines>
  <Paragraphs>164</Paragraphs>
  <ScaleCrop>false</ScaleCrop>
  <Company/>
  <LinksUpToDate>false</LinksUpToDate>
  <CharactersWithSpaces>82405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Nguyễn Thị Hương Giang</cp:lastModifiedBy>
  <cp:revision>3</cp:revision>
  <dcterms:created xsi:type="dcterms:W3CDTF">2025-11-19T06:59:00Z</dcterms:created>
  <dcterms:modified xsi:type="dcterms:W3CDTF">2025-11-19T07:35:00Z</dcterms:modified>
</cp:coreProperties>
</file>